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7EE" w:rsidRPr="00AE4CD1" w:rsidRDefault="00EC53C7" w:rsidP="00A86256">
      <w:pPr>
        <w:pStyle w:val="Heading1"/>
        <w:rPr>
          <w:rFonts w:ascii="Verdana" w:hAnsi="Verdana"/>
          <w:color w:val="auto"/>
        </w:rPr>
      </w:pPr>
      <w:r w:rsidRPr="00AE4CD1">
        <w:rPr>
          <w:rFonts w:ascii="Verdana" w:hAnsi="Verdana"/>
          <w:color w:val="auto"/>
        </w:rPr>
        <w:t>MEMORANDUM OF AGREEMENT</w:t>
      </w:r>
    </w:p>
    <w:p w:rsidR="009807EE" w:rsidRPr="00B13341" w:rsidRDefault="009807EE" w:rsidP="009807EE">
      <w:pPr>
        <w:rPr>
          <w:rFonts w:ascii="Verdana" w:hAnsi="Verdana"/>
          <w:b/>
          <w:sz w:val="20"/>
          <w:szCs w:val="20"/>
        </w:rPr>
      </w:pPr>
      <w:r w:rsidRPr="00B13341">
        <w:rPr>
          <w:rFonts w:ascii="Verdana" w:hAnsi="Verdana"/>
          <w:b/>
          <w:sz w:val="20"/>
          <w:szCs w:val="20"/>
        </w:rPr>
        <w:t>PREAMBLE</w:t>
      </w:r>
    </w:p>
    <w:p w:rsidR="00900D22" w:rsidRDefault="00900D22">
      <w:pPr>
        <w:rPr>
          <w:rFonts w:ascii="Verdana" w:hAnsi="Verdana"/>
          <w:sz w:val="20"/>
          <w:szCs w:val="20"/>
        </w:rPr>
      </w:pPr>
      <w:r w:rsidRPr="00900D22">
        <w:rPr>
          <w:rFonts w:ascii="Verdana" w:hAnsi="Verdana"/>
          <w:sz w:val="20"/>
          <w:szCs w:val="20"/>
        </w:rPr>
        <w:t xml:space="preserve">The </w:t>
      </w:r>
      <w:r w:rsidR="009C4C44">
        <w:rPr>
          <w:rFonts w:ascii="Verdana" w:hAnsi="Verdana"/>
          <w:sz w:val="20"/>
          <w:szCs w:val="20"/>
        </w:rPr>
        <w:t>[INSERT CONVENING ORGANIZATION</w:t>
      </w:r>
      <w:r w:rsidR="00567FE4">
        <w:rPr>
          <w:rFonts w:ascii="Verdana" w:hAnsi="Verdana"/>
          <w:sz w:val="20"/>
          <w:szCs w:val="20"/>
        </w:rPr>
        <w:t>]</w:t>
      </w:r>
      <w:r w:rsidRPr="00900D22">
        <w:rPr>
          <w:rFonts w:ascii="Verdana" w:hAnsi="Verdana"/>
          <w:sz w:val="20"/>
          <w:szCs w:val="20"/>
        </w:rPr>
        <w:t xml:space="preserve"> (hereafter “</w:t>
      </w:r>
      <w:r w:rsidR="00567FE4">
        <w:rPr>
          <w:rFonts w:ascii="Verdana" w:hAnsi="Verdana"/>
          <w:sz w:val="20"/>
          <w:szCs w:val="20"/>
        </w:rPr>
        <w:t>Convener</w:t>
      </w:r>
      <w:r w:rsidRPr="00900D22">
        <w:rPr>
          <w:rFonts w:ascii="Verdana" w:hAnsi="Verdana"/>
          <w:sz w:val="20"/>
          <w:szCs w:val="20"/>
        </w:rPr>
        <w:t xml:space="preserve">") and the </w:t>
      </w:r>
      <w:r w:rsidR="00567FE4">
        <w:rPr>
          <w:rFonts w:ascii="Verdana" w:hAnsi="Verdana"/>
          <w:sz w:val="20"/>
          <w:szCs w:val="20"/>
        </w:rPr>
        <w:t>[INSERT SCHOOL</w:t>
      </w:r>
      <w:r w:rsidR="009C4C44">
        <w:rPr>
          <w:rFonts w:ascii="Verdana" w:hAnsi="Verdana"/>
          <w:sz w:val="20"/>
          <w:szCs w:val="20"/>
        </w:rPr>
        <w:t xml:space="preserve"> OR SCHOOL</w:t>
      </w:r>
      <w:r w:rsidR="00567FE4">
        <w:rPr>
          <w:rFonts w:ascii="Verdana" w:hAnsi="Verdana"/>
          <w:sz w:val="20"/>
          <w:szCs w:val="20"/>
        </w:rPr>
        <w:t xml:space="preserve"> DISTRICT] </w:t>
      </w:r>
      <w:r w:rsidRPr="00900D22">
        <w:rPr>
          <w:rFonts w:ascii="Verdana" w:hAnsi="Verdana"/>
          <w:sz w:val="20"/>
          <w:szCs w:val="20"/>
        </w:rPr>
        <w:t xml:space="preserve">(hereafter “School”) enter into this Memorandum of Agreement to set forth the terms and conditions upon which they will collaboratively engage in </w:t>
      </w:r>
      <w:r w:rsidR="003D4AEC">
        <w:rPr>
          <w:rFonts w:ascii="Verdana" w:hAnsi="Verdana"/>
          <w:sz w:val="20"/>
          <w:szCs w:val="20"/>
        </w:rPr>
        <w:t>The Promise.</w:t>
      </w:r>
      <w:r w:rsidRPr="00900D22">
        <w:rPr>
          <w:rFonts w:ascii="Verdana" w:hAnsi="Verdana"/>
          <w:sz w:val="20"/>
          <w:szCs w:val="20"/>
        </w:rPr>
        <w:t xml:space="preserve"> (hereafter “the Program”).</w:t>
      </w:r>
    </w:p>
    <w:p w:rsidR="00900D22" w:rsidRDefault="002D461F">
      <w:pPr>
        <w:rPr>
          <w:rFonts w:ascii="Verdana" w:hAnsi="Verdana"/>
          <w:sz w:val="20"/>
          <w:szCs w:val="20"/>
        </w:rPr>
      </w:pPr>
      <w:r>
        <w:rPr>
          <w:rFonts w:ascii="Verdana" w:hAnsi="Verdana"/>
          <w:sz w:val="20"/>
          <w:szCs w:val="20"/>
        </w:rPr>
        <w:t>Convener</w:t>
      </w:r>
      <w:r w:rsidR="00EC53C7" w:rsidRPr="00B13341">
        <w:rPr>
          <w:rFonts w:ascii="Verdana" w:hAnsi="Verdana"/>
          <w:sz w:val="20"/>
          <w:szCs w:val="20"/>
        </w:rPr>
        <w:t xml:space="preserve"> and School </w:t>
      </w:r>
      <w:r w:rsidR="00CE30FA" w:rsidRPr="00B13341">
        <w:rPr>
          <w:rFonts w:ascii="Verdana" w:hAnsi="Verdana"/>
          <w:sz w:val="20"/>
          <w:szCs w:val="20"/>
        </w:rPr>
        <w:t>(</w:t>
      </w:r>
      <w:r w:rsidR="00944C92">
        <w:rPr>
          <w:rFonts w:ascii="Verdana" w:hAnsi="Verdana"/>
          <w:sz w:val="20"/>
          <w:szCs w:val="20"/>
        </w:rPr>
        <w:t>hereafter “</w:t>
      </w:r>
      <w:r w:rsidR="00CE30FA" w:rsidRPr="00B13341">
        <w:rPr>
          <w:rFonts w:ascii="Verdana" w:hAnsi="Verdana"/>
          <w:sz w:val="20"/>
          <w:szCs w:val="20"/>
        </w:rPr>
        <w:t>Parties</w:t>
      </w:r>
      <w:r w:rsidR="00944C92">
        <w:rPr>
          <w:rFonts w:ascii="Verdana" w:hAnsi="Verdana"/>
          <w:sz w:val="20"/>
          <w:szCs w:val="20"/>
        </w:rPr>
        <w:t>”</w:t>
      </w:r>
      <w:r w:rsidR="00CE30FA" w:rsidRPr="00B13341">
        <w:rPr>
          <w:rFonts w:ascii="Verdana" w:hAnsi="Verdana"/>
          <w:sz w:val="20"/>
          <w:szCs w:val="20"/>
        </w:rPr>
        <w:t>)</w:t>
      </w:r>
      <w:r w:rsidR="00EC53C7" w:rsidRPr="00B13341">
        <w:rPr>
          <w:rFonts w:ascii="Verdana" w:hAnsi="Verdana"/>
          <w:sz w:val="20"/>
          <w:szCs w:val="20"/>
        </w:rPr>
        <w:t xml:space="preserve"> desire to improve educational opportunities for youth in the</w:t>
      </w:r>
      <w:r w:rsidR="009807EE" w:rsidRPr="00B13341">
        <w:rPr>
          <w:rFonts w:ascii="Verdana" w:hAnsi="Verdana"/>
          <w:sz w:val="20"/>
          <w:szCs w:val="20"/>
        </w:rPr>
        <w:t xml:space="preserve">ir </w:t>
      </w:r>
      <w:r w:rsidR="00EC53C7" w:rsidRPr="00B13341">
        <w:rPr>
          <w:rFonts w:ascii="Verdana" w:hAnsi="Verdana"/>
          <w:sz w:val="20"/>
          <w:szCs w:val="20"/>
        </w:rPr>
        <w:t xml:space="preserve">community and </w:t>
      </w:r>
      <w:r w:rsidR="00AF3F09">
        <w:rPr>
          <w:rFonts w:ascii="Verdana" w:hAnsi="Verdana"/>
          <w:sz w:val="20"/>
          <w:szCs w:val="20"/>
        </w:rPr>
        <w:t>are</w:t>
      </w:r>
      <w:r w:rsidR="009807EE" w:rsidRPr="00B13341">
        <w:rPr>
          <w:rFonts w:ascii="Verdana" w:hAnsi="Verdana"/>
          <w:sz w:val="20"/>
          <w:szCs w:val="20"/>
        </w:rPr>
        <w:t xml:space="preserve"> participat</w:t>
      </w:r>
      <w:r w:rsidR="00AF3F09">
        <w:rPr>
          <w:rFonts w:ascii="Verdana" w:hAnsi="Verdana"/>
          <w:sz w:val="20"/>
          <w:szCs w:val="20"/>
        </w:rPr>
        <w:t>ing</w:t>
      </w:r>
      <w:r w:rsidR="009807EE" w:rsidRPr="00B13341">
        <w:rPr>
          <w:rFonts w:ascii="Verdana" w:hAnsi="Verdana"/>
          <w:sz w:val="20"/>
          <w:szCs w:val="20"/>
        </w:rPr>
        <w:t xml:space="preserve"> in </w:t>
      </w:r>
      <w:r w:rsidR="003A0AFB">
        <w:rPr>
          <w:rFonts w:ascii="Verdana" w:hAnsi="Verdana"/>
          <w:sz w:val="20"/>
          <w:szCs w:val="20"/>
        </w:rPr>
        <w:t>The</w:t>
      </w:r>
      <w:r w:rsidR="00900D22">
        <w:rPr>
          <w:rFonts w:ascii="Verdana" w:hAnsi="Verdana"/>
          <w:sz w:val="20"/>
          <w:szCs w:val="20"/>
        </w:rPr>
        <w:t xml:space="preserve"> Promise</w:t>
      </w:r>
      <w:r w:rsidR="003A0AFB">
        <w:rPr>
          <w:rFonts w:ascii="Verdana" w:hAnsi="Verdana"/>
          <w:sz w:val="20"/>
          <w:szCs w:val="20"/>
        </w:rPr>
        <w:t xml:space="preserve"> to achieve this goal</w:t>
      </w:r>
      <w:r w:rsidR="00900D22">
        <w:rPr>
          <w:rFonts w:ascii="Verdana" w:hAnsi="Verdana"/>
          <w:sz w:val="20"/>
          <w:szCs w:val="20"/>
        </w:rPr>
        <w:t>.</w:t>
      </w:r>
      <w:r w:rsidR="00650FAD" w:rsidRPr="00B13341">
        <w:rPr>
          <w:rFonts w:ascii="Verdana" w:hAnsi="Verdana"/>
          <w:sz w:val="20"/>
          <w:szCs w:val="20"/>
        </w:rPr>
        <w:t xml:space="preserve"> </w:t>
      </w:r>
      <w:r w:rsidR="00A644E7" w:rsidRPr="00A644E7">
        <w:rPr>
          <w:rFonts w:ascii="Verdana" w:hAnsi="Verdana"/>
          <w:sz w:val="20"/>
          <w:szCs w:val="20"/>
        </w:rPr>
        <w:t>We believe the trajectory of every child’s life should be determined by their potential and not by situational limitations. A college readiness strategy should support students</w:t>
      </w:r>
      <w:r w:rsidR="000E1470">
        <w:rPr>
          <w:rFonts w:ascii="Verdana" w:hAnsi="Verdana"/>
          <w:sz w:val="20"/>
          <w:szCs w:val="20"/>
        </w:rPr>
        <w:t>, grade K-12, in the areas of: c</w:t>
      </w:r>
      <w:r w:rsidR="00A644E7" w:rsidRPr="00A644E7">
        <w:rPr>
          <w:rFonts w:ascii="Verdana" w:hAnsi="Verdana"/>
          <w:sz w:val="20"/>
          <w:szCs w:val="20"/>
        </w:rPr>
        <w:t>areer discovery, academic readiness</w:t>
      </w:r>
      <w:r w:rsidR="003122F2">
        <w:rPr>
          <w:rFonts w:ascii="Verdana" w:hAnsi="Verdana"/>
          <w:sz w:val="20"/>
          <w:szCs w:val="20"/>
        </w:rPr>
        <w:t>,</w:t>
      </w:r>
      <w:r w:rsidR="00A644E7" w:rsidRPr="00A644E7">
        <w:rPr>
          <w:rFonts w:ascii="Verdana" w:hAnsi="Verdana"/>
          <w:sz w:val="20"/>
          <w:szCs w:val="20"/>
        </w:rPr>
        <w:t xml:space="preserve"> and educational savings. Each Party recognizes that the success of the </w:t>
      </w:r>
      <w:r w:rsidR="003A0AFB">
        <w:rPr>
          <w:rFonts w:ascii="Verdana" w:hAnsi="Verdana"/>
          <w:sz w:val="20"/>
          <w:szCs w:val="20"/>
        </w:rPr>
        <w:t>Program</w:t>
      </w:r>
      <w:r w:rsidR="00A644E7" w:rsidRPr="00A644E7">
        <w:rPr>
          <w:rFonts w:ascii="Verdana" w:hAnsi="Verdana"/>
          <w:sz w:val="20"/>
          <w:szCs w:val="20"/>
        </w:rPr>
        <w:t xml:space="preserve"> is dependent upon faithful adherence to the terms agreed upon below.</w:t>
      </w:r>
    </w:p>
    <w:p w:rsidR="00EA5E91" w:rsidRPr="00944C92" w:rsidRDefault="00B13341" w:rsidP="004D081B">
      <w:pPr>
        <w:spacing w:after="0" w:line="240" w:lineRule="auto"/>
        <w:rPr>
          <w:rFonts w:ascii="Verdana" w:hAnsi="Verdana"/>
          <w:b/>
          <w:sz w:val="20"/>
          <w:szCs w:val="20"/>
        </w:rPr>
      </w:pPr>
      <w:r w:rsidRPr="00944C92">
        <w:rPr>
          <w:rFonts w:ascii="Verdana" w:hAnsi="Verdana"/>
          <w:b/>
          <w:sz w:val="20"/>
          <w:szCs w:val="20"/>
        </w:rPr>
        <w:t>THEREFORE, THE PARTIES AGREE AS FOLLOWS</w:t>
      </w:r>
      <w:r w:rsidR="00AD7FEB" w:rsidRPr="00944C92">
        <w:rPr>
          <w:rFonts w:ascii="Verdana" w:hAnsi="Verdana"/>
          <w:b/>
          <w:sz w:val="20"/>
          <w:szCs w:val="20"/>
        </w:rPr>
        <w:t>:</w:t>
      </w:r>
    </w:p>
    <w:p w:rsidR="00944C92" w:rsidRPr="00B13341" w:rsidRDefault="00944C92" w:rsidP="004D081B">
      <w:pPr>
        <w:spacing w:after="0" w:line="240" w:lineRule="auto"/>
        <w:rPr>
          <w:rFonts w:ascii="Verdana" w:hAnsi="Verdana"/>
          <w:sz w:val="20"/>
          <w:szCs w:val="20"/>
        </w:rPr>
      </w:pPr>
    </w:p>
    <w:p w:rsidR="00B71C34" w:rsidRPr="00B13341" w:rsidRDefault="00B71C34" w:rsidP="00BB11A5">
      <w:pPr>
        <w:rPr>
          <w:rFonts w:ascii="Verdana" w:hAnsi="Verdana"/>
          <w:b/>
          <w:sz w:val="20"/>
          <w:szCs w:val="20"/>
          <w:u w:val="single"/>
        </w:rPr>
      </w:pPr>
      <w:r w:rsidRPr="00B13341">
        <w:rPr>
          <w:rFonts w:ascii="Verdana" w:hAnsi="Verdana"/>
          <w:b/>
          <w:sz w:val="20"/>
          <w:szCs w:val="20"/>
          <w:u w:val="single"/>
        </w:rPr>
        <w:t>Overview</w:t>
      </w:r>
    </w:p>
    <w:p w:rsidR="00EA5E91" w:rsidRDefault="003A0AFB" w:rsidP="00B140CE">
      <w:pPr>
        <w:pStyle w:val="ListParagraph"/>
        <w:numPr>
          <w:ilvl w:val="0"/>
          <w:numId w:val="2"/>
        </w:numPr>
        <w:spacing w:after="0" w:line="240" w:lineRule="auto"/>
        <w:rPr>
          <w:rFonts w:ascii="Verdana" w:hAnsi="Verdana"/>
          <w:sz w:val="20"/>
          <w:szCs w:val="20"/>
        </w:rPr>
      </w:pPr>
      <w:r>
        <w:rPr>
          <w:rFonts w:ascii="Verdana" w:hAnsi="Verdana"/>
          <w:sz w:val="20"/>
          <w:szCs w:val="20"/>
        </w:rPr>
        <w:t>Convener</w:t>
      </w:r>
      <w:r w:rsidR="00EA5E91" w:rsidRPr="00B13341">
        <w:rPr>
          <w:rFonts w:ascii="Verdana" w:hAnsi="Verdana"/>
          <w:sz w:val="20"/>
          <w:szCs w:val="20"/>
        </w:rPr>
        <w:t xml:space="preserve"> and School agree to work cooperatively and in good faith to achieve the objectives of the </w:t>
      </w:r>
      <w:r w:rsidR="00650FAD" w:rsidRPr="00B13341">
        <w:rPr>
          <w:rFonts w:ascii="Verdana" w:hAnsi="Verdana"/>
          <w:sz w:val="20"/>
          <w:szCs w:val="20"/>
        </w:rPr>
        <w:t>Program</w:t>
      </w:r>
      <w:r w:rsidR="00EA5E91" w:rsidRPr="00B13341">
        <w:rPr>
          <w:rFonts w:ascii="Verdana" w:hAnsi="Verdana"/>
          <w:sz w:val="20"/>
          <w:szCs w:val="20"/>
        </w:rPr>
        <w:t>.</w:t>
      </w:r>
    </w:p>
    <w:p w:rsidR="00944C92" w:rsidRPr="00B13341" w:rsidRDefault="00944C92" w:rsidP="00944C92">
      <w:pPr>
        <w:pStyle w:val="ListParagraph"/>
        <w:ind w:left="1080"/>
        <w:rPr>
          <w:rFonts w:ascii="Verdana" w:hAnsi="Verdana"/>
          <w:sz w:val="20"/>
          <w:szCs w:val="20"/>
        </w:rPr>
      </w:pPr>
    </w:p>
    <w:p w:rsidR="00EA5E91" w:rsidRPr="00B13341" w:rsidRDefault="00B71C34" w:rsidP="00B140CE">
      <w:pPr>
        <w:pStyle w:val="ListParagraph"/>
        <w:numPr>
          <w:ilvl w:val="0"/>
          <w:numId w:val="2"/>
        </w:numPr>
        <w:spacing w:after="0" w:line="240" w:lineRule="auto"/>
        <w:rPr>
          <w:rFonts w:ascii="Verdana" w:hAnsi="Verdana"/>
          <w:sz w:val="20"/>
          <w:szCs w:val="20"/>
        </w:rPr>
      </w:pPr>
      <w:r w:rsidRPr="00B13341">
        <w:rPr>
          <w:rFonts w:ascii="Verdana" w:hAnsi="Verdana"/>
          <w:sz w:val="20"/>
          <w:szCs w:val="20"/>
        </w:rPr>
        <w:t>The Parties agree to jointly establish a communications plan which shall include:</w:t>
      </w:r>
    </w:p>
    <w:p w:rsidR="00B71C34" w:rsidRPr="00B13341" w:rsidRDefault="000E1470" w:rsidP="00B140CE">
      <w:pPr>
        <w:pStyle w:val="ListParagraph"/>
        <w:numPr>
          <w:ilvl w:val="1"/>
          <w:numId w:val="2"/>
        </w:numPr>
        <w:spacing w:after="0" w:line="240" w:lineRule="auto"/>
        <w:rPr>
          <w:rFonts w:ascii="Verdana" w:hAnsi="Verdana"/>
          <w:sz w:val="20"/>
          <w:szCs w:val="20"/>
        </w:rPr>
      </w:pPr>
      <w:r>
        <w:rPr>
          <w:rFonts w:ascii="Verdana" w:hAnsi="Verdana"/>
          <w:sz w:val="20"/>
          <w:szCs w:val="20"/>
        </w:rPr>
        <w:t>M</w:t>
      </w:r>
      <w:r w:rsidR="00B71C34" w:rsidRPr="00B13341">
        <w:rPr>
          <w:rFonts w:ascii="Verdana" w:hAnsi="Verdana"/>
          <w:sz w:val="20"/>
          <w:szCs w:val="20"/>
        </w:rPr>
        <w:t xml:space="preserve">eetings </w:t>
      </w:r>
      <w:r w:rsidR="003A0AFB">
        <w:rPr>
          <w:rFonts w:ascii="Verdana" w:hAnsi="Verdana"/>
          <w:sz w:val="20"/>
          <w:szCs w:val="20"/>
        </w:rPr>
        <w:t xml:space="preserve">and/or communication </w:t>
      </w:r>
      <w:r w:rsidR="00B71C34" w:rsidRPr="00B13341">
        <w:rPr>
          <w:rFonts w:ascii="Verdana" w:hAnsi="Verdana"/>
          <w:sz w:val="20"/>
          <w:szCs w:val="20"/>
        </w:rPr>
        <w:t xml:space="preserve">between </w:t>
      </w:r>
      <w:r w:rsidR="00B34097">
        <w:rPr>
          <w:rFonts w:ascii="Verdana" w:hAnsi="Verdana"/>
          <w:sz w:val="20"/>
          <w:szCs w:val="20"/>
        </w:rPr>
        <w:t xml:space="preserve">the school principal (or </w:t>
      </w:r>
      <w:r w:rsidR="00AF3F09">
        <w:rPr>
          <w:rFonts w:ascii="Verdana" w:hAnsi="Verdana"/>
          <w:sz w:val="20"/>
          <w:szCs w:val="20"/>
        </w:rPr>
        <w:t xml:space="preserve">his/her designee) and the </w:t>
      </w:r>
      <w:r w:rsidR="003A0AFB">
        <w:rPr>
          <w:rFonts w:ascii="Verdana" w:hAnsi="Verdana"/>
          <w:sz w:val="20"/>
          <w:szCs w:val="20"/>
        </w:rPr>
        <w:t>Convener</w:t>
      </w:r>
      <w:r w:rsidR="00AF3F09">
        <w:rPr>
          <w:rFonts w:ascii="Verdana" w:hAnsi="Verdana"/>
          <w:sz w:val="20"/>
          <w:szCs w:val="20"/>
        </w:rPr>
        <w:t xml:space="preserve"> to discuss </w:t>
      </w:r>
      <w:r w:rsidR="003122F2">
        <w:rPr>
          <w:rFonts w:ascii="Verdana" w:hAnsi="Verdana"/>
          <w:sz w:val="20"/>
          <w:szCs w:val="20"/>
        </w:rPr>
        <w:t xml:space="preserve">the </w:t>
      </w:r>
      <w:r w:rsidR="00AF3F09">
        <w:rPr>
          <w:rFonts w:ascii="Verdana" w:hAnsi="Verdana"/>
          <w:sz w:val="20"/>
          <w:szCs w:val="20"/>
        </w:rPr>
        <w:t>Program progress and updates</w:t>
      </w:r>
      <w:r>
        <w:rPr>
          <w:rFonts w:ascii="Verdana" w:hAnsi="Verdana"/>
          <w:sz w:val="20"/>
          <w:szCs w:val="20"/>
        </w:rPr>
        <w:t xml:space="preserve"> and </w:t>
      </w:r>
      <w:r w:rsidR="00AF3F09">
        <w:rPr>
          <w:rFonts w:ascii="Verdana" w:hAnsi="Verdana"/>
          <w:sz w:val="20"/>
          <w:szCs w:val="20"/>
        </w:rPr>
        <w:t>to share successes and to facilitate communication with teacher</w:t>
      </w:r>
      <w:r w:rsidR="003122F2">
        <w:rPr>
          <w:rFonts w:ascii="Verdana" w:hAnsi="Verdana"/>
          <w:sz w:val="20"/>
          <w:szCs w:val="20"/>
        </w:rPr>
        <w:t>s</w:t>
      </w:r>
      <w:r w:rsidR="00AF3F09">
        <w:rPr>
          <w:rFonts w:ascii="Verdana" w:hAnsi="Verdana"/>
          <w:sz w:val="20"/>
          <w:szCs w:val="20"/>
        </w:rPr>
        <w:t xml:space="preserve"> and parents/guardians/families.</w:t>
      </w:r>
    </w:p>
    <w:p w:rsidR="003A0AFB" w:rsidRPr="005E19FA" w:rsidRDefault="003A0AFB" w:rsidP="00B140CE">
      <w:pPr>
        <w:pStyle w:val="ListParagraph"/>
        <w:numPr>
          <w:ilvl w:val="1"/>
          <w:numId w:val="2"/>
        </w:numPr>
        <w:spacing w:after="0" w:line="240" w:lineRule="auto"/>
        <w:rPr>
          <w:rFonts w:ascii="Verdana" w:hAnsi="Verdana"/>
          <w:sz w:val="20"/>
          <w:szCs w:val="20"/>
        </w:rPr>
      </w:pPr>
      <w:r w:rsidRPr="00B13341">
        <w:rPr>
          <w:rFonts w:ascii="Verdana" w:hAnsi="Verdana"/>
          <w:sz w:val="20"/>
          <w:szCs w:val="20"/>
        </w:rPr>
        <w:t>The development and distribution of public communications such as</w:t>
      </w:r>
      <w:r w:rsidRPr="00AF3F09">
        <w:rPr>
          <w:rFonts w:ascii="Verdana" w:hAnsi="Verdana"/>
          <w:sz w:val="20"/>
          <w:szCs w:val="20"/>
        </w:rPr>
        <w:t xml:space="preserve"> </w:t>
      </w:r>
      <w:r>
        <w:rPr>
          <w:rFonts w:ascii="Verdana" w:hAnsi="Verdana"/>
          <w:sz w:val="20"/>
          <w:szCs w:val="20"/>
        </w:rPr>
        <w:t>newsletters, e-mails, reports, and general Program marketing materials.</w:t>
      </w:r>
    </w:p>
    <w:p w:rsidR="00B71C34" w:rsidRDefault="00B71C34" w:rsidP="00B140CE">
      <w:pPr>
        <w:pStyle w:val="ListParagraph"/>
        <w:numPr>
          <w:ilvl w:val="1"/>
          <w:numId w:val="2"/>
        </w:numPr>
        <w:spacing w:after="0" w:line="240" w:lineRule="auto"/>
        <w:rPr>
          <w:rFonts w:ascii="Verdana" w:hAnsi="Verdana"/>
          <w:sz w:val="20"/>
          <w:szCs w:val="20"/>
        </w:rPr>
      </w:pPr>
      <w:r w:rsidRPr="00B13341">
        <w:rPr>
          <w:rFonts w:ascii="Verdana" w:hAnsi="Verdana"/>
          <w:sz w:val="20"/>
          <w:szCs w:val="20"/>
        </w:rPr>
        <w:t xml:space="preserve">A protocol for emergencies, such as </w:t>
      </w:r>
      <w:r w:rsidR="00AF3F09">
        <w:rPr>
          <w:rFonts w:ascii="Verdana" w:hAnsi="Verdana"/>
          <w:sz w:val="20"/>
          <w:szCs w:val="20"/>
        </w:rPr>
        <w:t>a school closure, student injury/illness, or other unexpected event which interrupts or significantly impacts the provision of programming and services in the school building or on school grounds.</w:t>
      </w:r>
    </w:p>
    <w:p w:rsidR="00B140CE" w:rsidRPr="00B13341" w:rsidRDefault="00B140CE" w:rsidP="00B140CE">
      <w:pPr>
        <w:pStyle w:val="ListParagraph"/>
        <w:spacing w:after="0" w:line="240" w:lineRule="auto"/>
        <w:ind w:left="1800"/>
        <w:rPr>
          <w:rFonts w:ascii="Verdana" w:hAnsi="Verdana"/>
          <w:sz w:val="20"/>
          <w:szCs w:val="20"/>
        </w:rPr>
      </w:pPr>
    </w:p>
    <w:p w:rsidR="0082687B" w:rsidRPr="000E1470" w:rsidRDefault="00B71C34" w:rsidP="000E1470">
      <w:pPr>
        <w:rPr>
          <w:rFonts w:ascii="Verdana" w:hAnsi="Verdana"/>
          <w:b/>
          <w:sz w:val="20"/>
          <w:szCs w:val="20"/>
          <w:u w:val="single"/>
        </w:rPr>
      </w:pPr>
      <w:r w:rsidRPr="00B13341">
        <w:rPr>
          <w:rFonts w:ascii="Verdana" w:hAnsi="Verdana"/>
          <w:b/>
          <w:sz w:val="20"/>
          <w:szCs w:val="20"/>
          <w:u w:val="single"/>
        </w:rPr>
        <w:t xml:space="preserve">Staff and Student </w:t>
      </w:r>
      <w:r w:rsidR="00D02C8D">
        <w:rPr>
          <w:rFonts w:ascii="Verdana" w:hAnsi="Verdana"/>
          <w:b/>
          <w:sz w:val="20"/>
          <w:szCs w:val="20"/>
          <w:u w:val="single"/>
        </w:rPr>
        <w:t>Participation</w:t>
      </w:r>
    </w:p>
    <w:p w:rsidR="000E1470" w:rsidRPr="000E1470" w:rsidRDefault="000E1470" w:rsidP="000E1470">
      <w:pPr>
        <w:pStyle w:val="ListParagraph"/>
        <w:numPr>
          <w:ilvl w:val="0"/>
          <w:numId w:val="10"/>
        </w:numPr>
        <w:spacing w:after="0" w:line="240" w:lineRule="auto"/>
        <w:rPr>
          <w:rFonts w:ascii="Verdana" w:hAnsi="Verdana"/>
          <w:b/>
          <w:sz w:val="20"/>
          <w:szCs w:val="20"/>
        </w:rPr>
      </w:pPr>
      <w:r>
        <w:rPr>
          <w:rFonts w:ascii="Verdana" w:hAnsi="Verdana"/>
          <w:sz w:val="20"/>
          <w:szCs w:val="20"/>
        </w:rPr>
        <w:t>School</w:t>
      </w:r>
      <w:r w:rsidR="00CE30FA" w:rsidRPr="00B13341">
        <w:rPr>
          <w:rFonts w:ascii="Verdana" w:hAnsi="Verdana"/>
          <w:sz w:val="20"/>
          <w:szCs w:val="20"/>
        </w:rPr>
        <w:t xml:space="preserve"> will </w:t>
      </w:r>
      <w:r>
        <w:rPr>
          <w:rFonts w:ascii="Verdana" w:hAnsi="Verdana"/>
          <w:sz w:val="20"/>
          <w:szCs w:val="20"/>
        </w:rPr>
        <w:t>ensure</w:t>
      </w:r>
      <w:r w:rsidR="00CE30FA" w:rsidRPr="00B13341">
        <w:rPr>
          <w:rFonts w:ascii="Verdana" w:hAnsi="Verdana"/>
          <w:sz w:val="20"/>
          <w:szCs w:val="20"/>
        </w:rPr>
        <w:t xml:space="preserve"> stu</w:t>
      </w:r>
      <w:r>
        <w:rPr>
          <w:rFonts w:ascii="Verdana" w:hAnsi="Verdana"/>
          <w:sz w:val="20"/>
          <w:szCs w:val="20"/>
        </w:rPr>
        <w:t>dent</w:t>
      </w:r>
      <w:r w:rsidR="00650FAD" w:rsidRPr="00B13341">
        <w:rPr>
          <w:rFonts w:ascii="Verdana" w:hAnsi="Verdana"/>
          <w:sz w:val="20"/>
          <w:szCs w:val="20"/>
        </w:rPr>
        <w:t xml:space="preserve"> </w:t>
      </w:r>
      <w:r>
        <w:rPr>
          <w:rFonts w:ascii="Verdana" w:hAnsi="Verdana"/>
          <w:sz w:val="20"/>
          <w:szCs w:val="20"/>
        </w:rPr>
        <w:t>participation</w:t>
      </w:r>
      <w:r w:rsidR="00650FAD" w:rsidRPr="00B13341">
        <w:rPr>
          <w:rFonts w:ascii="Verdana" w:hAnsi="Verdana"/>
          <w:sz w:val="20"/>
          <w:szCs w:val="20"/>
        </w:rPr>
        <w:t xml:space="preserve"> in the P</w:t>
      </w:r>
      <w:r w:rsidR="00CE30FA" w:rsidRPr="00B13341">
        <w:rPr>
          <w:rFonts w:ascii="Verdana" w:hAnsi="Verdana"/>
          <w:sz w:val="20"/>
          <w:szCs w:val="20"/>
        </w:rPr>
        <w:t xml:space="preserve">rogram based on </w:t>
      </w:r>
      <w:r w:rsidR="003A0AFB">
        <w:rPr>
          <w:rFonts w:ascii="Verdana" w:hAnsi="Verdana"/>
          <w:sz w:val="20"/>
          <w:szCs w:val="20"/>
        </w:rPr>
        <w:t>Convener</w:t>
      </w:r>
      <w:r w:rsidR="00CE30FA" w:rsidRPr="00B13341">
        <w:rPr>
          <w:rFonts w:ascii="Verdana" w:hAnsi="Verdana"/>
          <w:sz w:val="20"/>
          <w:szCs w:val="20"/>
        </w:rPr>
        <w:t xml:space="preserve"> criteria for inclusion</w:t>
      </w:r>
      <w:r w:rsidR="002F75BA">
        <w:rPr>
          <w:rFonts w:ascii="Verdana" w:hAnsi="Verdana"/>
          <w:sz w:val="20"/>
          <w:szCs w:val="20"/>
        </w:rPr>
        <w:t xml:space="preserve">. Convener will work jointly with School and local funders to determine students eligible for the Program based on grade level, population size, and community capacity. Eligible grade levels shall be determined prior to </w:t>
      </w:r>
      <w:r w:rsidR="003122F2">
        <w:rPr>
          <w:rFonts w:ascii="Verdana" w:hAnsi="Verdana"/>
          <w:sz w:val="20"/>
          <w:szCs w:val="20"/>
        </w:rPr>
        <w:t xml:space="preserve">the </w:t>
      </w:r>
      <w:r w:rsidR="002F75BA">
        <w:rPr>
          <w:rFonts w:ascii="Verdana" w:hAnsi="Verdana"/>
          <w:sz w:val="20"/>
          <w:szCs w:val="20"/>
        </w:rPr>
        <w:t>Program start.</w:t>
      </w:r>
    </w:p>
    <w:p w:rsidR="0082687B" w:rsidRPr="005E19FA" w:rsidRDefault="0082687B" w:rsidP="005E19FA">
      <w:pPr>
        <w:spacing w:after="0" w:line="240" w:lineRule="auto"/>
        <w:rPr>
          <w:rFonts w:ascii="Verdana" w:hAnsi="Verdana"/>
          <w:b/>
          <w:sz w:val="20"/>
          <w:szCs w:val="20"/>
        </w:rPr>
      </w:pPr>
    </w:p>
    <w:p w:rsidR="002F75BA" w:rsidRPr="002F75BA" w:rsidRDefault="002F75BA" w:rsidP="00AD7FEB">
      <w:pPr>
        <w:pStyle w:val="ListParagraph"/>
        <w:numPr>
          <w:ilvl w:val="0"/>
          <w:numId w:val="10"/>
        </w:numPr>
        <w:spacing w:line="240" w:lineRule="auto"/>
        <w:rPr>
          <w:rFonts w:ascii="Verdana" w:hAnsi="Verdana"/>
          <w:b/>
          <w:sz w:val="20"/>
          <w:szCs w:val="20"/>
        </w:rPr>
      </w:pPr>
      <w:r>
        <w:rPr>
          <w:rFonts w:ascii="Verdana" w:hAnsi="Verdana"/>
          <w:sz w:val="20"/>
          <w:szCs w:val="20"/>
        </w:rPr>
        <w:t xml:space="preserve">School will provide volunteers (school personnel and/or other volunteers) to </w:t>
      </w:r>
      <w:r w:rsidR="003122F2">
        <w:rPr>
          <w:rFonts w:ascii="Verdana" w:hAnsi="Verdana"/>
          <w:sz w:val="20"/>
          <w:szCs w:val="20"/>
        </w:rPr>
        <w:t xml:space="preserve">assist with </w:t>
      </w:r>
      <w:proofErr w:type="spellStart"/>
      <w:r w:rsidR="003122F2">
        <w:rPr>
          <w:rFonts w:ascii="Verdana" w:hAnsi="Verdana"/>
          <w:sz w:val="20"/>
          <w:szCs w:val="20"/>
        </w:rPr>
        <w:t>College</w:t>
      </w:r>
      <w:r>
        <w:rPr>
          <w:rFonts w:ascii="Verdana" w:hAnsi="Verdana"/>
          <w:sz w:val="20"/>
          <w:szCs w:val="20"/>
        </w:rPr>
        <w:t>Choice</w:t>
      </w:r>
      <w:proofErr w:type="spellEnd"/>
      <w:r>
        <w:rPr>
          <w:rFonts w:ascii="Verdana" w:hAnsi="Verdana"/>
          <w:sz w:val="20"/>
          <w:szCs w:val="20"/>
        </w:rPr>
        <w:t xml:space="preserve"> 529 plan enrollment at a school registration event or other similar school event where parental attendance is required for eligible grade levels.</w:t>
      </w:r>
    </w:p>
    <w:p w:rsidR="002F75BA" w:rsidRPr="002F75BA" w:rsidRDefault="002F75BA" w:rsidP="002F75BA">
      <w:pPr>
        <w:pStyle w:val="ListParagraph"/>
        <w:rPr>
          <w:rFonts w:ascii="Verdana" w:hAnsi="Verdana"/>
          <w:sz w:val="20"/>
          <w:szCs w:val="20"/>
        </w:rPr>
      </w:pPr>
    </w:p>
    <w:p w:rsidR="00B13341" w:rsidRPr="002F75BA" w:rsidRDefault="003A0AFB" w:rsidP="00AD7FEB">
      <w:pPr>
        <w:pStyle w:val="ListParagraph"/>
        <w:numPr>
          <w:ilvl w:val="0"/>
          <w:numId w:val="10"/>
        </w:numPr>
        <w:spacing w:line="240" w:lineRule="auto"/>
        <w:rPr>
          <w:rFonts w:ascii="Verdana" w:hAnsi="Verdana"/>
          <w:b/>
          <w:sz w:val="20"/>
          <w:szCs w:val="20"/>
        </w:rPr>
      </w:pPr>
      <w:r>
        <w:rPr>
          <w:rFonts w:ascii="Verdana" w:hAnsi="Verdana"/>
          <w:sz w:val="20"/>
          <w:szCs w:val="20"/>
        </w:rPr>
        <w:t>Convener</w:t>
      </w:r>
      <w:r w:rsidR="00CE30FA" w:rsidRPr="00B13341">
        <w:rPr>
          <w:rFonts w:ascii="Verdana" w:hAnsi="Verdana"/>
          <w:sz w:val="20"/>
          <w:szCs w:val="20"/>
        </w:rPr>
        <w:t xml:space="preserve"> </w:t>
      </w:r>
      <w:r w:rsidR="009C4C44">
        <w:rPr>
          <w:rFonts w:ascii="Verdana" w:hAnsi="Verdana"/>
          <w:sz w:val="20"/>
          <w:szCs w:val="20"/>
        </w:rPr>
        <w:t>will</w:t>
      </w:r>
      <w:r w:rsidR="00CE30FA" w:rsidRPr="00B13341">
        <w:rPr>
          <w:rFonts w:ascii="Verdana" w:hAnsi="Verdana"/>
          <w:sz w:val="20"/>
          <w:szCs w:val="20"/>
        </w:rPr>
        <w:t xml:space="preserve"> have</w:t>
      </w:r>
      <w:r w:rsidR="003122F2">
        <w:rPr>
          <w:rFonts w:ascii="Verdana" w:hAnsi="Verdana"/>
          <w:sz w:val="20"/>
          <w:szCs w:val="20"/>
        </w:rPr>
        <w:t xml:space="preserve"> the</w:t>
      </w:r>
      <w:r w:rsidR="00CE30FA" w:rsidRPr="00B13341">
        <w:rPr>
          <w:rFonts w:ascii="Verdana" w:hAnsi="Verdana"/>
          <w:sz w:val="20"/>
          <w:szCs w:val="20"/>
        </w:rPr>
        <w:t xml:space="preserve"> responsibility to </w:t>
      </w:r>
      <w:r>
        <w:rPr>
          <w:rFonts w:ascii="Verdana" w:hAnsi="Verdana"/>
          <w:sz w:val="20"/>
          <w:szCs w:val="20"/>
        </w:rPr>
        <w:t xml:space="preserve">provide training and </w:t>
      </w:r>
      <w:r w:rsidR="002F75BA">
        <w:rPr>
          <w:rFonts w:ascii="Verdana" w:hAnsi="Verdana"/>
          <w:sz w:val="20"/>
          <w:szCs w:val="20"/>
        </w:rPr>
        <w:t xml:space="preserve">Program </w:t>
      </w:r>
      <w:r>
        <w:rPr>
          <w:rFonts w:ascii="Verdana" w:hAnsi="Verdana"/>
          <w:sz w:val="20"/>
          <w:szCs w:val="20"/>
        </w:rPr>
        <w:t xml:space="preserve">information to </w:t>
      </w:r>
      <w:r w:rsidR="002F75BA">
        <w:rPr>
          <w:rFonts w:ascii="Verdana" w:hAnsi="Verdana"/>
          <w:sz w:val="20"/>
          <w:szCs w:val="20"/>
        </w:rPr>
        <w:t xml:space="preserve">selected School </w:t>
      </w:r>
      <w:r w:rsidR="00CE30FA" w:rsidRPr="00B13341">
        <w:rPr>
          <w:rFonts w:ascii="Verdana" w:hAnsi="Verdana"/>
          <w:sz w:val="20"/>
          <w:szCs w:val="20"/>
        </w:rPr>
        <w:t>volunteers to deliver t</w:t>
      </w:r>
      <w:r w:rsidR="00650FAD" w:rsidRPr="00B13341">
        <w:rPr>
          <w:rFonts w:ascii="Verdana" w:hAnsi="Verdana"/>
          <w:sz w:val="20"/>
          <w:szCs w:val="20"/>
        </w:rPr>
        <w:t xml:space="preserve">he </w:t>
      </w:r>
      <w:proofErr w:type="spellStart"/>
      <w:r w:rsidR="000E1470">
        <w:rPr>
          <w:rFonts w:ascii="Verdana" w:hAnsi="Verdana"/>
          <w:sz w:val="20"/>
          <w:szCs w:val="20"/>
        </w:rPr>
        <w:t>CollegeChoice</w:t>
      </w:r>
      <w:proofErr w:type="spellEnd"/>
      <w:r w:rsidR="000E1470">
        <w:rPr>
          <w:rFonts w:ascii="Verdana" w:hAnsi="Verdana"/>
          <w:sz w:val="20"/>
          <w:szCs w:val="20"/>
        </w:rPr>
        <w:t xml:space="preserve"> 529 plan </w:t>
      </w:r>
      <w:r>
        <w:rPr>
          <w:rFonts w:ascii="Verdana" w:hAnsi="Verdana"/>
          <w:sz w:val="20"/>
          <w:szCs w:val="20"/>
        </w:rPr>
        <w:t>enrollment</w:t>
      </w:r>
      <w:r w:rsidR="000E1470">
        <w:rPr>
          <w:rFonts w:ascii="Verdana" w:hAnsi="Verdana"/>
          <w:sz w:val="20"/>
          <w:szCs w:val="20"/>
        </w:rPr>
        <w:t xml:space="preserve"> and “Walk Into My Future” elements of</w:t>
      </w:r>
      <w:r w:rsidR="00650FAD" w:rsidRPr="00B13341">
        <w:rPr>
          <w:rFonts w:ascii="Verdana" w:hAnsi="Verdana"/>
          <w:sz w:val="20"/>
          <w:szCs w:val="20"/>
        </w:rPr>
        <w:t xml:space="preserve"> the P</w:t>
      </w:r>
      <w:r w:rsidR="00CE30FA" w:rsidRPr="00B13341">
        <w:rPr>
          <w:rFonts w:ascii="Verdana" w:hAnsi="Verdana"/>
          <w:sz w:val="20"/>
          <w:szCs w:val="20"/>
        </w:rPr>
        <w:t>rogram</w:t>
      </w:r>
      <w:r w:rsidR="00BB11A5" w:rsidRPr="00B13341">
        <w:rPr>
          <w:rFonts w:ascii="Verdana" w:hAnsi="Verdana"/>
          <w:sz w:val="20"/>
          <w:szCs w:val="20"/>
        </w:rPr>
        <w:t>.</w:t>
      </w:r>
      <w:r w:rsidR="002F75BA">
        <w:rPr>
          <w:rFonts w:ascii="Verdana" w:hAnsi="Verdana"/>
          <w:sz w:val="20"/>
          <w:szCs w:val="20"/>
        </w:rPr>
        <w:t xml:space="preserve"> </w:t>
      </w:r>
    </w:p>
    <w:p w:rsidR="002F75BA" w:rsidRPr="002F75BA" w:rsidRDefault="002F75BA" w:rsidP="002F75BA">
      <w:pPr>
        <w:pStyle w:val="ListParagraph"/>
        <w:rPr>
          <w:rFonts w:ascii="Verdana" w:hAnsi="Verdana"/>
          <w:b/>
          <w:sz w:val="20"/>
          <w:szCs w:val="20"/>
        </w:rPr>
      </w:pPr>
    </w:p>
    <w:p w:rsidR="002F75BA" w:rsidRPr="000E1470" w:rsidRDefault="002F75BA" w:rsidP="00AD7FEB">
      <w:pPr>
        <w:pStyle w:val="ListParagraph"/>
        <w:numPr>
          <w:ilvl w:val="0"/>
          <w:numId w:val="10"/>
        </w:numPr>
        <w:spacing w:line="240" w:lineRule="auto"/>
        <w:rPr>
          <w:rFonts w:ascii="Verdana" w:hAnsi="Verdana"/>
          <w:b/>
          <w:sz w:val="20"/>
          <w:szCs w:val="20"/>
        </w:rPr>
      </w:pPr>
      <w:r>
        <w:rPr>
          <w:rFonts w:ascii="Verdana" w:hAnsi="Verdana"/>
          <w:sz w:val="20"/>
          <w:szCs w:val="20"/>
        </w:rPr>
        <w:lastRenderedPageBreak/>
        <w:t>Convener will provide unique URL f</w:t>
      </w:r>
      <w:r w:rsidR="003122F2">
        <w:rPr>
          <w:rFonts w:ascii="Verdana" w:hAnsi="Verdana"/>
          <w:sz w:val="20"/>
          <w:szCs w:val="20"/>
        </w:rPr>
        <w:t xml:space="preserve">or online enrollment in </w:t>
      </w:r>
      <w:proofErr w:type="spellStart"/>
      <w:r w:rsidR="003122F2">
        <w:rPr>
          <w:rFonts w:ascii="Verdana" w:hAnsi="Verdana"/>
          <w:sz w:val="20"/>
          <w:szCs w:val="20"/>
        </w:rPr>
        <w:t>College</w:t>
      </w:r>
      <w:r>
        <w:rPr>
          <w:rFonts w:ascii="Verdana" w:hAnsi="Verdana"/>
          <w:sz w:val="20"/>
          <w:szCs w:val="20"/>
        </w:rPr>
        <w:t>Choice</w:t>
      </w:r>
      <w:proofErr w:type="spellEnd"/>
      <w:r>
        <w:rPr>
          <w:rFonts w:ascii="Verdana" w:hAnsi="Verdana"/>
          <w:sz w:val="20"/>
          <w:szCs w:val="20"/>
        </w:rPr>
        <w:t xml:space="preserve"> 529 to School for dissemination via School web site an</w:t>
      </w:r>
      <w:r w:rsidR="00F10D7F">
        <w:rPr>
          <w:rFonts w:ascii="Verdana" w:hAnsi="Verdana"/>
          <w:sz w:val="20"/>
          <w:szCs w:val="20"/>
        </w:rPr>
        <w:t>d during registration event.</w:t>
      </w:r>
    </w:p>
    <w:p w:rsidR="000E1470" w:rsidRPr="000E1470" w:rsidRDefault="000E1470" w:rsidP="000E1470">
      <w:pPr>
        <w:pStyle w:val="ListParagraph"/>
        <w:rPr>
          <w:rFonts w:ascii="Verdana" w:hAnsi="Verdana"/>
          <w:b/>
          <w:sz w:val="20"/>
          <w:szCs w:val="20"/>
        </w:rPr>
      </w:pPr>
    </w:p>
    <w:p w:rsidR="000E1470" w:rsidRPr="003A0AFB" w:rsidRDefault="000E1470" w:rsidP="003A0AFB">
      <w:pPr>
        <w:pStyle w:val="ListParagraph"/>
        <w:numPr>
          <w:ilvl w:val="0"/>
          <w:numId w:val="10"/>
        </w:numPr>
        <w:spacing w:line="240" w:lineRule="auto"/>
        <w:rPr>
          <w:rFonts w:ascii="Verdana" w:hAnsi="Verdana"/>
          <w:b/>
          <w:sz w:val="20"/>
          <w:szCs w:val="20"/>
        </w:rPr>
      </w:pPr>
      <w:r>
        <w:rPr>
          <w:rFonts w:ascii="Verdana" w:hAnsi="Verdana"/>
          <w:sz w:val="20"/>
          <w:szCs w:val="20"/>
        </w:rPr>
        <w:t xml:space="preserve">School will facilitate communication between </w:t>
      </w:r>
      <w:r w:rsidR="003A0AFB">
        <w:rPr>
          <w:rFonts w:ascii="Verdana" w:hAnsi="Verdana"/>
          <w:sz w:val="20"/>
          <w:szCs w:val="20"/>
        </w:rPr>
        <w:t>Convener</w:t>
      </w:r>
      <w:r>
        <w:rPr>
          <w:rFonts w:ascii="Verdana" w:hAnsi="Verdana"/>
          <w:sz w:val="20"/>
          <w:szCs w:val="20"/>
        </w:rPr>
        <w:t xml:space="preserve"> and student participants </w:t>
      </w:r>
      <w:r w:rsidR="003A0AFB">
        <w:rPr>
          <w:rFonts w:ascii="Verdana" w:hAnsi="Verdana"/>
          <w:sz w:val="20"/>
          <w:szCs w:val="20"/>
        </w:rPr>
        <w:t xml:space="preserve">and their families </w:t>
      </w:r>
      <w:r>
        <w:rPr>
          <w:rFonts w:ascii="Verdana" w:hAnsi="Verdana"/>
          <w:sz w:val="20"/>
          <w:szCs w:val="20"/>
        </w:rPr>
        <w:t>via students’ classroom teachers</w:t>
      </w:r>
      <w:r w:rsidR="00647CD5">
        <w:rPr>
          <w:rFonts w:ascii="Verdana" w:hAnsi="Verdana"/>
          <w:sz w:val="20"/>
          <w:szCs w:val="20"/>
        </w:rPr>
        <w:t xml:space="preserve"> and</w:t>
      </w:r>
      <w:r w:rsidR="003A0AFB">
        <w:rPr>
          <w:rFonts w:ascii="Verdana" w:hAnsi="Verdana"/>
          <w:sz w:val="20"/>
          <w:szCs w:val="20"/>
        </w:rPr>
        <w:t>/or</w:t>
      </w:r>
      <w:r w:rsidR="00647CD5">
        <w:rPr>
          <w:rFonts w:ascii="Verdana" w:hAnsi="Verdana"/>
          <w:sz w:val="20"/>
          <w:szCs w:val="20"/>
        </w:rPr>
        <w:t xml:space="preserve"> </w:t>
      </w:r>
      <w:r w:rsidR="003A0AFB">
        <w:rPr>
          <w:rFonts w:ascii="Verdana" w:hAnsi="Verdana"/>
          <w:sz w:val="20"/>
          <w:szCs w:val="20"/>
        </w:rPr>
        <w:t>letters sent home with students, e-mails</w:t>
      </w:r>
      <w:r w:rsidR="00F10D7F">
        <w:rPr>
          <w:rFonts w:ascii="Verdana" w:hAnsi="Verdana"/>
          <w:sz w:val="20"/>
          <w:szCs w:val="20"/>
        </w:rPr>
        <w:t xml:space="preserve"> to families, phone calls or </w:t>
      </w:r>
      <w:r w:rsidR="003A0AFB">
        <w:rPr>
          <w:rFonts w:ascii="Verdana" w:hAnsi="Verdana"/>
          <w:sz w:val="20"/>
          <w:szCs w:val="20"/>
        </w:rPr>
        <w:t>employ other necessary engagement strategies, as required to carry out the goals of the Program.</w:t>
      </w:r>
    </w:p>
    <w:p w:rsidR="003A0AFB" w:rsidRPr="003A0AFB" w:rsidRDefault="003A0AFB" w:rsidP="003A0AFB">
      <w:pPr>
        <w:pStyle w:val="ListParagraph"/>
        <w:rPr>
          <w:rFonts w:ascii="Verdana" w:hAnsi="Verdana"/>
          <w:b/>
          <w:sz w:val="20"/>
          <w:szCs w:val="20"/>
        </w:rPr>
      </w:pPr>
    </w:p>
    <w:p w:rsidR="000E1470" w:rsidRPr="00E85204" w:rsidRDefault="003A0AFB" w:rsidP="00E85204">
      <w:pPr>
        <w:pStyle w:val="ListParagraph"/>
        <w:numPr>
          <w:ilvl w:val="0"/>
          <w:numId w:val="10"/>
        </w:numPr>
        <w:spacing w:line="240" w:lineRule="auto"/>
        <w:rPr>
          <w:rFonts w:ascii="Verdana" w:hAnsi="Verdana"/>
          <w:b/>
          <w:sz w:val="20"/>
          <w:szCs w:val="20"/>
        </w:rPr>
      </w:pPr>
      <w:r>
        <w:rPr>
          <w:rFonts w:ascii="Verdana" w:hAnsi="Verdana"/>
          <w:sz w:val="20"/>
          <w:szCs w:val="20"/>
        </w:rPr>
        <w:t xml:space="preserve">If participating </w:t>
      </w:r>
      <w:r w:rsidR="00B86551">
        <w:rPr>
          <w:rFonts w:ascii="Verdana" w:hAnsi="Verdana"/>
          <w:sz w:val="20"/>
          <w:szCs w:val="20"/>
        </w:rPr>
        <w:t>student population</w:t>
      </w:r>
      <w:r>
        <w:rPr>
          <w:rFonts w:ascii="Verdana" w:hAnsi="Verdana"/>
          <w:sz w:val="20"/>
          <w:szCs w:val="20"/>
        </w:rPr>
        <w:t xml:space="preserve"> require</w:t>
      </w:r>
      <w:r w:rsidR="00B86551">
        <w:rPr>
          <w:rFonts w:ascii="Verdana" w:hAnsi="Verdana"/>
          <w:sz w:val="20"/>
          <w:szCs w:val="20"/>
        </w:rPr>
        <w:t>s</w:t>
      </w:r>
      <w:r>
        <w:rPr>
          <w:rFonts w:ascii="Verdana" w:hAnsi="Verdana"/>
          <w:sz w:val="20"/>
          <w:szCs w:val="20"/>
        </w:rPr>
        <w:t xml:space="preserve"> Program materials </w:t>
      </w:r>
      <w:r w:rsidR="00B86551">
        <w:rPr>
          <w:rFonts w:ascii="Verdana" w:hAnsi="Verdana"/>
          <w:sz w:val="20"/>
          <w:szCs w:val="20"/>
        </w:rPr>
        <w:t xml:space="preserve">to </w:t>
      </w:r>
      <w:r>
        <w:rPr>
          <w:rFonts w:ascii="Verdana" w:hAnsi="Verdana"/>
          <w:sz w:val="20"/>
          <w:szCs w:val="20"/>
        </w:rPr>
        <w:t xml:space="preserve">be provided in languages other than English, School will be responsible for translating Program materials into the language specified or providing translation services when applicable. Convener may provide or assist with translation of </w:t>
      </w:r>
      <w:r w:rsidR="00F10D7F">
        <w:rPr>
          <w:rFonts w:ascii="Verdana" w:hAnsi="Verdana"/>
          <w:sz w:val="20"/>
          <w:szCs w:val="20"/>
        </w:rPr>
        <w:t xml:space="preserve">the </w:t>
      </w:r>
      <w:r>
        <w:rPr>
          <w:rFonts w:ascii="Verdana" w:hAnsi="Verdana"/>
          <w:sz w:val="20"/>
          <w:szCs w:val="20"/>
        </w:rPr>
        <w:t>Program materials when it is possible to do so.</w:t>
      </w:r>
    </w:p>
    <w:p w:rsidR="00650FAD" w:rsidRPr="00B13341" w:rsidRDefault="00650FAD" w:rsidP="00AD7FEB">
      <w:pPr>
        <w:rPr>
          <w:rFonts w:ascii="Verdana" w:hAnsi="Verdana"/>
          <w:b/>
          <w:sz w:val="20"/>
          <w:szCs w:val="20"/>
          <w:u w:val="single"/>
        </w:rPr>
      </w:pPr>
      <w:r w:rsidRPr="00B13341">
        <w:rPr>
          <w:rFonts w:ascii="Verdana" w:hAnsi="Verdana"/>
          <w:b/>
          <w:sz w:val="20"/>
          <w:szCs w:val="20"/>
          <w:u w:val="single"/>
        </w:rPr>
        <w:t>Data Collection</w:t>
      </w:r>
      <w:r w:rsidR="00AD7FEB" w:rsidRPr="00B13341">
        <w:rPr>
          <w:rFonts w:ascii="Verdana" w:hAnsi="Verdana"/>
          <w:b/>
          <w:sz w:val="20"/>
          <w:szCs w:val="20"/>
          <w:u w:val="single"/>
        </w:rPr>
        <w:t xml:space="preserve">, </w:t>
      </w:r>
      <w:r w:rsidRPr="00B13341">
        <w:rPr>
          <w:rFonts w:ascii="Verdana" w:hAnsi="Verdana"/>
          <w:b/>
          <w:sz w:val="20"/>
          <w:szCs w:val="20"/>
          <w:u w:val="single"/>
        </w:rPr>
        <w:t>Storage</w:t>
      </w:r>
      <w:r w:rsidR="00F10D7F">
        <w:rPr>
          <w:rFonts w:ascii="Verdana" w:hAnsi="Verdana"/>
          <w:b/>
          <w:sz w:val="20"/>
          <w:szCs w:val="20"/>
          <w:u w:val="single"/>
        </w:rPr>
        <w:t>,</w:t>
      </w:r>
      <w:r w:rsidR="00AD7FEB" w:rsidRPr="00B13341">
        <w:rPr>
          <w:rFonts w:ascii="Verdana" w:hAnsi="Verdana"/>
          <w:b/>
          <w:sz w:val="20"/>
          <w:szCs w:val="20"/>
          <w:u w:val="single"/>
        </w:rPr>
        <w:t xml:space="preserve"> and Disclosure</w:t>
      </w:r>
    </w:p>
    <w:p w:rsidR="00195DCD" w:rsidRDefault="00195DCD" w:rsidP="00195DCD">
      <w:pPr>
        <w:pStyle w:val="ListParagraph"/>
        <w:numPr>
          <w:ilvl w:val="0"/>
          <w:numId w:val="14"/>
        </w:numPr>
        <w:spacing w:line="240" w:lineRule="auto"/>
        <w:rPr>
          <w:rFonts w:ascii="Verdana" w:hAnsi="Verdana"/>
          <w:sz w:val="20"/>
          <w:szCs w:val="20"/>
        </w:rPr>
      </w:pPr>
      <w:r w:rsidRPr="00195DCD">
        <w:rPr>
          <w:rFonts w:ascii="Verdana" w:hAnsi="Verdana"/>
          <w:sz w:val="20"/>
          <w:szCs w:val="20"/>
        </w:rPr>
        <w:t>The Parties acknowledge that certain data is critical to analysis of Program metrics and agree to share certain confidential data between them.</w:t>
      </w:r>
      <w:r w:rsidR="00B86551">
        <w:rPr>
          <w:rFonts w:ascii="Verdana" w:hAnsi="Verdana"/>
          <w:sz w:val="20"/>
          <w:szCs w:val="20"/>
        </w:rPr>
        <w:t xml:space="preserve"> </w:t>
      </w:r>
    </w:p>
    <w:p w:rsidR="00B86551" w:rsidRDefault="00B86551" w:rsidP="00B86551">
      <w:pPr>
        <w:pStyle w:val="ListParagraph"/>
        <w:spacing w:line="240" w:lineRule="auto"/>
        <w:ind w:left="1080"/>
        <w:rPr>
          <w:rFonts w:ascii="Verdana" w:hAnsi="Verdana"/>
          <w:sz w:val="20"/>
          <w:szCs w:val="20"/>
        </w:rPr>
      </w:pPr>
    </w:p>
    <w:p w:rsidR="00B86551" w:rsidRPr="00B86551" w:rsidRDefault="00B86551" w:rsidP="00B86551">
      <w:pPr>
        <w:pStyle w:val="ListParagraph"/>
        <w:numPr>
          <w:ilvl w:val="0"/>
          <w:numId w:val="14"/>
        </w:numPr>
        <w:spacing w:line="240" w:lineRule="auto"/>
        <w:rPr>
          <w:rFonts w:ascii="Verdana" w:hAnsi="Verdana"/>
          <w:sz w:val="20"/>
          <w:szCs w:val="20"/>
        </w:rPr>
      </w:pPr>
      <w:r>
        <w:rPr>
          <w:rFonts w:ascii="Verdana" w:hAnsi="Verdana"/>
          <w:sz w:val="20"/>
          <w:szCs w:val="20"/>
        </w:rPr>
        <w:t>School agrees to disseminate any surveys or data collection tools as requested by the Convener to track the outcomes of the Program. This will include, but is not limited to, a baseline parental awareness survey prior to t</w:t>
      </w:r>
      <w:r w:rsidR="00F10D7F">
        <w:rPr>
          <w:rFonts w:ascii="Verdana" w:hAnsi="Verdana"/>
          <w:sz w:val="20"/>
          <w:szCs w:val="20"/>
        </w:rPr>
        <w:t xml:space="preserve">he </w:t>
      </w:r>
      <w:proofErr w:type="spellStart"/>
      <w:r w:rsidR="00F10D7F">
        <w:rPr>
          <w:rFonts w:ascii="Verdana" w:hAnsi="Verdana"/>
          <w:sz w:val="20"/>
          <w:szCs w:val="20"/>
        </w:rPr>
        <w:t>College</w:t>
      </w:r>
      <w:r>
        <w:rPr>
          <w:rFonts w:ascii="Verdana" w:hAnsi="Verdana"/>
          <w:sz w:val="20"/>
          <w:szCs w:val="20"/>
        </w:rPr>
        <w:t>Choice</w:t>
      </w:r>
      <w:proofErr w:type="spellEnd"/>
      <w:r>
        <w:rPr>
          <w:rFonts w:ascii="Verdana" w:hAnsi="Verdana"/>
          <w:sz w:val="20"/>
          <w:szCs w:val="20"/>
        </w:rPr>
        <w:t xml:space="preserve"> 529 plan enrollment event (one time) and yearly parental awareness surveys post-Program. Convener agrees that surveys will be anonymous and only aggregate data will be shared; no individual response data will be shared.</w:t>
      </w:r>
    </w:p>
    <w:p w:rsidR="00195DCD" w:rsidRPr="00195DCD" w:rsidRDefault="00195DCD" w:rsidP="00195DCD">
      <w:pPr>
        <w:pStyle w:val="ListParagraph"/>
        <w:spacing w:line="240" w:lineRule="auto"/>
        <w:ind w:left="1080"/>
        <w:rPr>
          <w:rFonts w:ascii="Verdana" w:hAnsi="Verdana"/>
          <w:sz w:val="20"/>
          <w:szCs w:val="20"/>
        </w:rPr>
      </w:pPr>
    </w:p>
    <w:p w:rsidR="00195DCD" w:rsidRPr="00195DCD" w:rsidRDefault="00195DCD" w:rsidP="00195DCD">
      <w:pPr>
        <w:pStyle w:val="ListParagraph"/>
        <w:numPr>
          <w:ilvl w:val="0"/>
          <w:numId w:val="14"/>
        </w:numPr>
        <w:spacing w:line="240" w:lineRule="auto"/>
        <w:rPr>
          <w:rFonts w:ascii="Verdana" w:hAnsi="Verdana"/>
          <w:sz w:val="20"/>
          <w:szCs w:val="20"/>
        </w:rPr>
      </w:pPr>
      <w:r w:rsidRPr="00195DCD">
        <w:rPr>
          <w:rFonts w:ascii="Verdana" w:hAnsi="Verdana"/>
          <w:sz w:val="20"/>
          <w:szCs w:val="20"/>
        </w:rPr>
        <w:t>School agrees to provide</w:t>
      </w:r>
      <w:r w:rsidR="00B86551">
        <w:rPr>
          <w:rFonts w:ascii="Verdana" w:hAnsi="Verdana"/>
          <w:sz w:val="20"/>
          <w:szCs w:val="20"/>
        </w:rPr>
        <w:t xml:space="preserve"> other</w:t>
      </w:r>
      <w:r w:rsidRPr="00195DCD">
        <w:rPr>
          <w:rFonts w:ascii="Verdana" w:hAnsi="Verdana"/>
          <w:sz w:val="20"/>
          <w:szCs w:val="20"/>
        </w:rPr>
        <w:t xml:space="preserve"> </w:t>
      </w:r>
      <w:r w:rsidR="000E1470">
        <w:rPr>
          <w:rFonts w:ascii="Verdana" w:hAnsi="Verdana"/>
          <w:sz w:val="20"/>
          <w:szCs w:val="20"/>
        </w:rPr>
        <w:t xml:space="preserve">relevant student data to </w:t>
      </w:r>
      <w:r w:rsidR="003A0AFB">
        <w:rPr>
          <w:rFonts w:ascii="Verdana" w:hAnsi="Verdana"/>
          <w:sz w:val="20"/>
          <w:szCs w:val="20"/>
        </w:rPr>
        <w:t>Convener</w:t>
      </w:r>
      <w:r w:rsidR="000E1470">
        <w:rPr>
          <w:rFonts w:ascii="Verdana" w:hAnsi="Verdana"/>
          <w:sz w:val="20"/>
          <w:szCs w:val="20"/>
        </w:rPr>
        <w:t xml:space="preserve"> (</w:t>
      </w:r>
      <w:r w:rsidR="00647CD5">
        <w:rPr>
          <w:rFonts w:ascii="Verdana" w:hAnsi="Verdana"/>
          <w:sz w:val="20"/>
          <w:szCs w:val="20"/>
        </w:rPr>
        <w:t xml:space="preserve">i.e. </w:t>
      </w:r>
      <w:r w:rsidR="000E1470">
        <w:rPr>
          <w:rFonts w:ascii="Verdana" w:hAnsi="Verdana"/>
          <w:sz w:val="20"/>
          <w:szCs w:val="20"/>
        </w:rPr>
        <w:t xml:space="preserve">student grade level, </w:t>
      </w:r>
      <w:r w:rsidR="00647CD5">
        <w:rPr>
          <w:rFonts w:ascii="Verdana" w:hAnsi="Verdana"/>
          <w:sz w:val="20"/>
          <w:szCs w:val="20"/>
        </w:rPr>
        <w:t xml:space="preserve">parent/caregiver address, </w:t>
      </w:r>
      <w:r w:rsidR="000E1470">
        <w:rPr>
          <w:rFonts w:ascii="Verdana" w:hAnsi="Verdana"/>
          <w:sz w:val="20"/>
          <w:szCs w:val="20"/>
        </w:rPr>
        <w:t>participation in School’s free/reduced lunch program)</w:t>
      </w:r>
      <w:r w:rsidR="003A0AFB">
        <w:rPr>
          <w:rFonts w:ascii="Verdana" w:hAnsi="Verdana"/>
          <w:sz w:val="20"/>
          <w:szCs w:val="20"/>
        </w:rPr>
        <w:t xml:space="preserve"> as requested</w:t>
      </w:r>
      <w:r w:rsidR="000E1470">
        <w:rPr>
          <w:rFonts w:ascii="Verdana" w:hAnsi="Verdana"/>
          <w:sz w:val="20"/>
          <w:szCs w:val="20"/>
        </w:rPr>
        <w:t>.</w:t>
      </w:r>
      <w:r w:rsidR="009C4C44">
        <w:rPr>
          <w:rFonts w:ascii="Verdana" w:hAnsi="Verdana"/>
          <w:sz w:val="20"/>
          <w:szCs w:val="20"/>
        </w:rPr>
        <w:t xml:space="preserve"> </w:t>
      </w:r>
    </w:p>
    <w:p w:rsidR="00195DCD" w:rsidRPr="00195DCD" w:rsidRDefault="00195DCD" w:rsidP="00195DCD">
      <w:pPr>
        <w:pStyle w:val="ListParagraph"/>
        <w:spacing w:line="240" w:lineRule="auto"/>
        <w:ind w:left="1080"/>
        <w:rPr>
          <w:rFonts w:ascii="Verdana" w:hAnsi="Verdana"/>
          <w:sz w:val="20"/>
          <w:szCs w:val="20"/>
        </w:rPr>
      </w:pPr>
    </w:p>
    <w:p w:rsidR="00195DCD" w:rsidRPr="00195DCD" w:rsidRDefault="00195DCD" w:rsidP="00195DCD">
      <w:pPr>
        <w:pStyle w:val="ListParagraph"/>
        <w:numPr>
          <w:ilvl w:val="0"/>
          <w:numId w:val="14"/>
        </w:numPr>
        <w:spacing w:line="240" w:lineRule="auto"/>
        <w:rPr>
          <w:rFonts w:ascii="Verdana" w:hAnsi="Verdana"/>
          <w:sz w:val="20"/>
          <w:szCs w:val="20"/>
        </w:rPr>
      </w:pPr>
      <w:r w:rsidRPr="00195DCD">
        <w:rPr>
          <w:rFonts w:ascii="Verdana" w:hAnsi="Verdana"/>
          <w:sz w:val="20"/>
          <w:szCs w:val="20"/>
        </w:rPr>
        <w:t xml:space="preserve">School agrees to provide </w:t>
      </w:r>
      <w:r w:rsidR="003A0AFB">
        <w:rPr>
          <w:rFonts w:ascii="Verdana" w:hAnsi="Verdana"/>
          <w:sz w:val="20"/>
          <w:szCs w:val="20"/>
        </w:rPr>
        <w:t>Convener</w:t>
      </w:r>
      <w:r w:rsidRPr="00195DCD">
        <w:rPr>
          <w:rFonts w:ascii="Verdana" w:hAnsi="Verdana"/>
          <w:sz w:val="20"/>
          <w:szCs w:val="20"/>
        </w:rPr>
        <w:t xml:space="preserve"> with access to staff f</w:t>
      </w:r>
      <w:r w:rsidR="009C4C44">
        <w:rPr>
          <w:rFonts w:ascii="Verdana" w:hAnsi="Verdana"/>
          <w:sz w:val="20"/>
          <w:szCs w:val="20"/>
        </w:rPr>
        <w:t>amiliar with student data as needed.</w:t>
      </w:r>
    </w:p>
    <w:p w:rsidR="00195DCD" w:rsidRPr="00195DCD" w:rsidRDefault="00195DCD" w:rsidP="00195DCD">
      <w:pPr>
        <w:pStyle w:val="ListParagraph"/>
        <w:spacing w:line="240" w:lineRule="auto"/>
        <w:ind w:left="1080"/>
        <w:rPr>
          <w:rFonts w:ascii="Verdana" w:hAnsi="Verdana"/>
          <w:sz w:val="20"/>
          <w:szCs w:val="20"/>
        </w:rPr>
      </w:pPr>
    </w:p>
    <w:p w:rsidR="00195DCD" w:rsidRPr="000E1470" w:rsidRDefault="00195DCD" w:rsidP="000E1470">
      <w:pPr>
        <w:pStyle w:val="ListParagraph"/>
        <w:numPr>
          <w:ilvl w:val="0"/>
          <w:numId w:val="14"/>
        </w:numPr>
        <w:spacing w:line="240" w:lineRule="auto"/>
        <w:rPr>
          <w:rFonts w:ascii="Verdana" w:hAnsi="Verdana"/>
          <w:sz w:val="20"/>
          <w:szCs w:val="20"/>
        </w:rPr>
      </w:pPr>
      <w:r w:rsidRPr="00195DCD">
        <w:rPr>
          <w:rFonts w:ascii="Verdana" w:hAnsi="Verdana"/>
          <w:sz w:val="20"/>
          <w:szCs w:val="20"/>
        </w:rPr>
        <w:t xml:space="preserve">School agrees that </w:t>
      </w:r>
      <w:r w:rsidR="009C4C44">
        <w:rPr>
          <w:rFonts w:ascii="Verdana" w:hAnsi="Verdana"/>
          <w:sz w:val="20"/>
          <w:szCs w:val="20"/>
        </w:rPr>
        <w:t>any</w:t>
      </w:r>
      <w:r w:rsidRPr="00195DCD">
        <w:rPr>
          <w:rFonts w:ascii="Verdana" w:hAnsi="Verdana"/>
          <w:sz w:val="20"/>
          <w:szCs w:val="20"/>
        </w:rPr>
        <w:t xml:space="preserve"> </w:t>
      </w:r>
      <w:r w:rsidR="009C4C44">
        <w:rPr>
          <w:rFonts w:ascii="Verdana" w:hAnsi="Verdana"/>
          <w:sz w:val="20"/>
          <w:szCs w:val="20"/>
        </w:rPr>
        <w:t>student</w:t>
      </w:r>
      <w:r w:rsidRPr="00195DCD">
        <w:rPr>
          <w:rFonts w:ascii="Verdana" w:hAnsi="Verdana"/>
          <w:sz w:val="20"/>
          <w:szCs w:val="20"/>
        </w:rPr>
        <w:t xml:space="preserve"> data provided to </w:t>
      </w:r>
      <w:r w:rsidR="003A0AFB">
        <w:rPr>
          <w:rFonts w:ascii="Verdana" w:hAnsi="Verdana"/>
          <w:sz w:val="20"/>
          <w:szCs w:val="20"/>
        </w:rPr>
        <w:t>Convener</w:t>
      </w:r>
      <w:r w:rsidRPr="00195DCD">
        <w:rPr>
          <w:rFonts w:ascii="Verdana" w:hAnsi="Verdana"/>
          <w:sz w:val="20"/>
          <w:szCs w:val="20"/>
        </w:rPr>
        <w:t xml:space="preserve"> may be shared with </w:t>
      </w:r>
      <w:r w:rsidR="00567FE4">
        <w:rPr>
          <w:rFonts w:ascii="Verdana" w:hAnsi="Verdana"/>
          <w:sz w:val="20"/>
          <w:szCs w:val="20"/>
        </w:rPr>
        <w:t>Promise Indiana</w:t>
      </w:r>
      <w:r w:rsidR="00B86551">
        <w:rPr>
          <w:rFonts w:ascii="Verdana" w:hAnsi="Verdana"/>
          <w:sz w:val="20"/>
          <w:szCs w:val="20"/>
        </w:rPr>
        <w:t xml:space="preserve"> and the Indiana Education Savings Authority</w:t>
      </w:r>
      <w:r w:rsidR="009C4C44">
        <w:rPr>
          <w:rFonts w:ascii="Verdana" w:hAnsi="Verdana"/>
          <w:sz w:val="20"/>
          <w:szCs w:val="20"/>
        </w:rPr>
        <w:t>. Student data will only be used</w:t>
      </w:r>
      <w:r w:rsidR="003A0AFB">
        <w:rPr>
          <w:rFonts w:ascii="Verdana" w:hAnsi="Verdana"/>
          <w:sz w:val="20"/>
          <w:szCs w:val="20"/>
        </w:rPr>
        <w:t xml:space="preserve"> for</w:t>
      </w:r>
      <w:r w:rsidR="009C4C44">
        <w:rPr>
          <w:rFonts w:ascii="Verdana" w:hAnsi="Verdana"/>
          <w:sz w:val="20"/>
          <w:szCs w:val="20"/>
        </w:rPr>
        <w:t xml:space="preserve"> implementation and evaluation of the Program</w:t>
      </w:r>
      <w:r w:rsidR="00567FE4">
        <w:rPr>
          <w:rFonts w:ascii="Verdana" w:hAnsi="Verdana"/>
          <w:sz w:val="20"/>
          <w:szCs w:val="20"/>
        </w:rPr>
        <w:t>.</w:t>
      </w:r>
    </w:p>
    <w:p w:rsidR="00195DCD" w:rsidRPr="00195DCD" w:rsidRDefault="00195DCD" w:rsidP="00195DCD">
      <w:pPr>
        <w:pStyle w:val="ListParagraph"/>
        <w:spacing w:line="240" w:lineRule="auto"/>
        <w:ind w:left="1080"/>
        <w:rPr>
          <w:rFonts w:ascii="Verdana" w:hAnsi="Verdana"/>
          <w:sz w:val="20"/>
          <w:szCs w:val="20"/>
        </w:rPr>
      </w:pPr>
    </w:p>
    <w:p w:rsidR="00195DCD" w:rsidRPr="000E1470" w:rsidRDefault="00195DCD" w:rsidP="000E1470">
      <w:pPr>
        <w:pStyle w:val="ListParagraph"/>
        <w:numPr>
          <w:ilvl w:val="0"/>
          <w:numId w:val="14"/>
        </w:numPr>
        <w:spacing w:line="240" w:lineRule="auto"/>
        <w:rPr>
          <w:rFonts w:ascii="Verdana" w:hAnsi="Verdana"/>
          <w:sz w:val="20"/>
          <w:szCs w:val="20"/>
        </w:rPr>
      </w:pPr>
      <w:r w:rsidRPr="00195DCD">
        <w:rPr>
          <w:rFonts w:ascii="Verdana" w:hAnsi="Verdana"/>
          <w:sz w:val="20"/>
          <w:szCs w:val="20"/>
        </w:rPr>
        <w:t xml:space="preserve">School understands that </w:t>
      </w:r>
      <w:r w:rsidR="009C4C44">
        <w:rPr>
          <w:rFonts w:ascii="Verdana" w:hAnsi="Verdana"/>
          <w:sz w:val="20"/>
          <w:szCs w:val="20"/>
        </w:rPr>
        <w:t>aggregate</w:t>
      </w:r>
      <w:r w:rsidRPr="00195DCD">
        <w:rPr>
          <w:rFonts w:ascii="Verdana" w:hAnsi="Verdana"/>
          <w:sz w:val="20"/>
          <w:szCs w:val="20"/>
        </w:rPr>
        <w:t xml:space="preserve"> data may be referenced in reports to funders, newsletters, or other publications related to </w:t>
      </w:r>
      <w:r w:rsidR="00F10D7F">
        <w:rPr>
          <w:rFonts w:ascii="Verdana" w:hAnsi="Verdana"/>
          <w:sz w:val="20"/>
          <w:szCs w:val="20"/>
        </w:rPr>
        <w:t xml:space="preserve">the </w:t>
      </w:r>
      <w:r w:rsidRPr="00195DCD">
        <w:rPr>
          <w:rFonts w:ascii="Verdana" w:hAnsi="Verdana"/>
          <w:sz w:val="20"/>
          <w:szCs w:val="20"/>
        </w:rPr>
        <w:t xml:space="preserve">Program; however, no data from individual students will be </w:t>
      </w:r>
      <w:r w:rsidR="00B86551">
        <w:rPr>
          <w:rFonts w:ascii="Verdana" w:hAnsi="Verdana"/>
          <w:sz w:val="20"/>
          <w:szCs w:val="20"/>
        </w:rPr>
        <w:t>shared</w:t>
      </w:r>
      <w:r w:rsidRPr="00195DCD">
        <w:rPr>
          <w:rFonts w:ascii="Verdana" w:hAnsi="Verdana"/>
          <w:sz w:val="20"/>
          <w:szCs w:val="20"/>
        </w:rPr>
        <w:t>.</w:t>
      </w:r>
    </w:p>
    <w:p w:rsidR="00195DCD" w:rsidRPr="00195DCD" w:rsidRDefault="00195DCD" w:rsidP="00195DCD">
      <w:pPr>
        <w:pStyle w:val="ListParagraph"/>
        <w:spacing w:line="240" w:lineRule="auto"/>
        <w:ind w:left="1080"/>
        <w:rPr>
          <w:rFonts w:ascii="Verdana" w:hAnsi="Verdana"/>
          <w:sz w:val="20"/>
          <w:szCs w:val="20"/>
        </w:rPr>
      </w:pPr>
    </w:p>
    <w:p w:rsidR="00195DCD" w:rsidRDefault="003A0AFB" w:rsidP="00E85204">
      <w:pPr>
        <w:pStyle w:val="ListParagraph"/>
        <w:numPr>
          <w:ilvl w:val="0"/>
          <w:numId w:val="14"/>
        </w:numPr>
        <w:spacing w:after="0" w:line="240" w:lineRule="auto"/>
        <w:rPr>
          <w:rFonts w:ascii="Verdana" w:hAnsi="Verdana"/>
          <w:sz w:val="20"/>
          <w:szCs w:val="20"/>
        </w:rPr>
      </w:pPr>
      <w:r>
        <w:rPr>
          <w:rFonts w:ascii="Verdana" w:hAnsi="Verdana"/>
          <w:sz w:val="20"/>
          <w:szCs w:val="20"/>
        </w:rPr>
        <w:t>Convener</w:t>
      </w:r>
      <w:r w:rsidR="00195DCD" w:rsidRPr="00195DCD">
        <w:rPr>
          <w:rFonts w:ascii="Verdana" w:hAnsi="Verdana"/>
          <w:sz w:val="20"/>
          <w:szCs w:val="20"/>
        </w:rPr>
        <w:t xml:space="preserve"> agrees that, other than as necessary with respect to the P</w:t>
      </w:r>
      <w:r w:rsidR="009C4C44">
        <w:rPr>
          <w:rFonts w:ascii="Verdana" w:hAnsi="Verdana"/>
          <w:sz w:val="20"/>
          <w:szCs w:val="20"/>
        </w:rPr>
        <w:t xml:space="preserve">rogram, </w:t>
      </w:r>
      <w:r w:rsidR="00195DCD" w:rsidRPr="00195DCD">
        <w:rPr>
          <w:rFonts w:ascii="Verdana" w:hAnsi="Verdana"/>
          <w:sz w:val="20"/>
          <w:szCs w:val="20"/>
        </w:rPr>
        <w:t>all electronic data analysis will be performed on secure, password-protected computers.</w:t>
      </w:r>
    </w:p>
    <w:p w:rsidR="00E85204" w:rsidRPr="00E85204" w:rsidRDefault="00E85204" w:rsidP="00E85204">
      <w:pPr>
        <w:spacing w:after="0" w:line="240" w:lineRule="auto"/>
        <w:rPr>
          <w:rFonts w:ascii="Verdana" w:hAnsi="Verdana"/>
          <w:sz w:val="20"/>
          <w:szCs w:val="20"/>
        </w:rPr>
      </w:pPr>
    </w:p>
    <w:p w:rsidR="00DF54E9" w:rsidRPr="000E1470" w:rsidRDefault="00650FAD" w:rsidP="000E1470">
      <w:pPr>
        <w:spacing w:line="240" w:lineRule="auto"/>
        <w:rPr>
          <w:rFonts w:ascii="Verdana" w:hAnsi="Verdana"/>
          <w:b/>
          <w:sz w:val="20"/>
          <w:szCs w:val="20"/>
          <w:u w:val="single"/>
        </w:rPr>
      </w:pPr>
      <w:r w:rsidRPr="00B13341">
        <w:rPr>
          <w:rFonts w:ascii="Verdana" w:hAnsi="Verdana"/>
          <w:b/>
          <w:sz w:val="20"/>
          <w:szCs w:val="20"/>
          <w:u w:val="single"/>
        </w:rPr>
        <w:t>Program Implementation</w:t>
      </w:r>
    </w:p>
    <w:p w:rsidR="00650FAD" w:rsidRPr="0082687B" w:rsidRDefault="00650FAD" w:rsidP="00650FAD">
      <w:pPr>
        <w:pStyle w:val="ListParagraph"/>
        <w:numPr>
          <w:ilvl w:val="0"/>
          <w:numId w:val="13"/>
        </w:numPr>
        <w:spacing w:line="240" w:lineRule="auto"/>
        <w:rPr>
          <w:rFonts w:ascii="Verdana" w:hAnsi="Verdana"/>
          <w:sz w:val="20"/>
          <w:szCs w:val="20"/>
        </w:rPr>
      </w:pPr>
      <w:r w:rsidRPr="00B13341">
        <w:rPr>
          <w:rFonts w:ascii="Verdana" w:hAnsi="Verdana"/>
          <w:sz w:val="20"/>
          <w:szCs w:val="20"/>
        </w:rPr>
        <w:t xml:space="preserve">School shall make </w:t>
      </w:r>
      <w:r w:rsidR="000E1470">
        <w:rPr>
          <w:rFonts w:ascii="Verdana" w:hAnsi="Verdana"/>
          <w:sz w:val="20"/>
          <w:szCs w:val="20"/>
        </w:rPr>
        <w:t>space</w:t>
      </w:r>
      <w:r w:rsidRPr="00B13341">
        <w:rPr>
          <w:rFonts w:ascii="Verdana" w:hAnsi="Verdana"/>
          <w:sz w:val="20"/>
          <w:szCs w:val="20"/>
        </w:rPr>
        <w:t xml:space="preserve"> available </w:t>
      </w:r>
      <w:r w:rsidR="000E1470">
        <w:rPr>
          <w:rFonts w:ascii="Verdana" w:hAnsi="Verdana"/>
          <w:sz w:val="20"/>
          <w:szCs w:val="20"/>
        </w:rPr>
        <w:t>at</w:t>
      </w:r>
      <w:r w:rsidRPr="00B13341">
        <w:rPr>
          <w:rFonts w:ascii="Verdana" w:hAnsi="Verdana"/>
          <w:sz w:val="20"/>
          <w:szCs w:val="20"/>
        </w:rPr>
        <w:t xml:space="preserve"> </w:t>
      </w:r>
      <w:r w:rsidR="00567FE4">
        <w:rPr>
          <w:rFonts w:ascii="Verdana" w:hAnsi="Verdana"/>
          <w:sz w:val="20"/>
          <w:szCs w:val="20"/>
        </w:rPr>
        <w:t xml:space="preserve">school </w:t>
      </w:r>
      <w:r w:rsidR="000E1470">
        <w:rPr>
          <w:rFonts w:ascii="Verdana" w:hAnsi="Verdana"/>
          <w:sz w:val="20"/>
          <w:szCs w:val="20"/>
        </w:rPr>
        <w:t xml:space="preserve">events for families to enroll in </w:t>
      </w:r>
      <w:proofErr w:type="spellStart"/>
      <w:r w:rsidR="000E1470">
        <w:rPr>
          <w:rFonts w:ascii="Verdana" w:hAnsi="Verdana"/>
          <w:sz w:val="20"/>
          <w:szCs w:val="20"/>
        </w:rPr>
        <w:t>CollegeChoice</w:t>
      </w:r>
      <w:proofErr w:type="spellEnd"/>
      <w:r w:rsidR="000E1470">
        <w:rPr>
          <w:rFonts w:ascii="Verdana" w:hAnsi="Verdana"/>
          <w:sz w:val="20"/>
          <w:szCs w:val="20"/>
        </w:rPr>
        <w:t xml:space="preserve"> 529 plans. School shall also provide computers with internet access to allow families to register.  </w:t>
      </w:r>
    </w:p>
    <w:p w:rsidR="0082687B" w:rsidRPr="00B13341" w:rsidRDefault="0082687B" w:rsidP="0082687B">
      <w:pPr>
        <w:pStyle w:val="ListParagraph"/>
        <w:spacing w:line="240" w:lineRule="auto"/>
        <w:ind w:left="1080"/>
        <w:rPr>
          <w:rFonts w:ascii="Verdana" w:hAnsi="Verdana"/>
          <w:sz w:val="20"/>
          <w:szCs w:val="20"/>
        </w:rPr>
      </w:pPr>
    </w:p>
    <w:p w:rsidR="001B066F" w:rsidRDefault="001B066F" w:rsidP="001B066F">
      <w:pPr>
        <w:pStyle w:val="ListParagraph"/>
        <w:numPr>
          <w:ilvl w:val="0"/>
          <w:numId w:val="13"/>
        </w:numPr>
        <w:spacing w:line="240" w:lineRule="auto"/>
        <w:rPr>
          <w:rFonts w:ascii="Verdana" w:hAnsi="Verdana"/>
          <w:sz w:val="20"/>
          <w:szCs w:val="20"/>
        </w:rPr>
      </w:pPr>
      <w:r w:rsidRPr="00B13341">
        <w:rPr>
          <w:rFonts w:ascii="Verdana" w:hAnsi="Verdana"/>
          <w:sz w:val="20"/>
          <w:szCs w:val="20"/>
        </w:rPr>
        <w:t xml:space="preserve">School shall provide transportation, where applicable, to and from the Program site </w:t>
      </w:r>
      <w:r w:rsidR="000E1470">
        <w:rPr>
          <w:rFonts w:ascii="Verdana" w:hAnsi="Verdana"/>
          <w:sz w:val="20"/>
          <w:szCs w:val="20"/>
        </w:rPr>
        <w:t>for “Walk Into My Future.”</w:t>
      </w:r>
    </w:p>
    <w:p w:rsidR="0082687B" w:rsidRPr="0082687B" w:rsidRDefault="0082687B" w:rsidP="0082687B">
      <w:pPr>
        <w:pStyle w:val="ListParagraph"/>
        <w:rPr>
          <w:rFonts w:ascii="Verdana" w:hAnsi="Verdana"/>
          <w:sz w:val="20"/>
          <w:szCs w:val="20"/>
        </w:rPr>
      </w:pPr>
    </w:p>
    <w:p w:rsidR="005E19FA" w:rsidRPr="005E19FA" w:rsidRDefault="003A0AFB" w:rsidP="00AD7FEB">
      <w:pPr>
        <w:pStyle w:val="ListParagraph"/>
        <w:numPr>
          <w:ilvl w:val="0"/>
          <w:numId w:val="13"/>
        </w:numPr>
        <w:spacing w:line="240" w:lineRule="auto"/>
        <w:rPr>
          <w:rFonts w:ascii="Verdana" w:hAnsi="Verdana"/>
          <w:sz w:val="20"/>
          <w:szCs w:val="20"/>
        </w:rPr>
      </w:pPr>
      <w:r>
        <w:rPr>
          <w:rFonts w:ascii="Verdana" w:hAnsi="Verdana"/>
          <w:sz w:val="20"/>
          <w:szCs w:val="20"/>
        </w:rPr>
        <w:t>Convener</w:t>
      </w:r>
      <w:r w:rsidR="00393DC1" w:rsidRPr="00B13341">
        <w:rPr>
          <w:rFonts w:ascii="Verdana" w:hAnsi="Verdana"/>
          <w:sz w:val="20"/>
          <w:szCs w:val="20"/>
        </w:rPr>
        <w:t xml:space="preserve"> shall identify third parties for Program enhancement</w:t>
      </w:r>
      <w:r>
        <w:rPr>
          <w:rFonts w:ascii="Verdana" w:hAnsi="Verdana"/>
          <w:sz w:val="20"/>
          <w:szCs w:val="20"/>
        </w:rPr>
        <w:t>, such as “Walk Into My Future,”</w:t>
      </w:r>
      <w:r w:rsidR="00393DC1" w:rsidRPr="00B13341">
        <w:rPr>
          <w:rFonts w:ascii="Verdana" w:hAnsi="Verdana"/>
          <w:sz w:val="20"/>
          <w:szCs w:val="20"/>
        </w:rPr>
        <w:t xml:space="preserve"> but shall confirm that such third parties are acceptable to School prior to contracting with them.</w:t>
      </w:r>
    </w:p>
    <w:p w:rsidR="00AD7FEB" w:rsidRPr="00B13341" w:rsidRDefault="00AD7FEB" w:rsidP="00AD7FEB">
      <w:pPr>
        <w:spacing w:line="240" w:lineRule="auto"/>
        <w:rPr>
          <w:rFonts w:ascii="Verdana" w:hAnsi="Verdana"/>
          <w:b/>
          <w:sz w:val="20"/>
          <w:szCs w:val="20"/>
          <w:u w:val="single"/>
        </w:rPr>
      </w:pPr>
      <w:r w:rsidRPr="00B13341">
        <w:rPr>
          <w:rFonts w:ascii="Verdana" w:hAnsi="Verdana"/>
          <w:b/>
          <w:sz w:val="20"/>
          <w:szCs w:val="20"/>
          <w:u w:val="single"/>
        </w:rPr>
        <w:t>Miscellaneous Provisions</w:t>
      </w:r>
    </w:p>
    <w:p w:rsidR="0082687B" w:rsidRPr="000E1470" w:rsidRDefault="00AD7FEB" w:rsidP="0082687B">
      <w:pPr>
        <w:pStyle w:val="ListParagraph"/>
        <w:numPr>
          <w:ilvl w:val="0"/>
          <w:numId w:val="15"/>
        </w:numPr>
        <w:spacing w:line="240" w:lineRule="auto"/>
        <w:rPr>
          <w:rFonts w:ascii="Verdana" w:hAnsi="Verdana"/>
          <w:i/>
          <w:sz w:val="20"/>
          <w:szCs w:val="20"/>
        </w:rPr>
      </w:pPr>
      <w:r w:rsidRPr="00DF54E9">
        <w:rPr>
          <w:rFonts w:ascii="Verdana" w:hAnsi="Verdana"/>
          <w:sz w:val="20"/>
          <w:szCs w:val="20"/>
        </w:rPr>
        <w:t xml:space="preserve">This Agreement shall be governed by the laws of the State of </w:t>
      </w:r>
      <w:r w:rsidR="00DF54E9" w:rsidRPr="00DF54E9">
        <w:rPr>
          <w:rFonts w:ascii="Verdana" w:hAnsi="Verdana"/>
          <w:sz w:val="20"/>
          <w:szCs w:val="20"/>
        </w:rPr>
        <w:t>Indiana</w:t>
      </w:r>
      <w:r w:rsidR="00F10D7F">
        <w:rPr>
          <w:rFonts w:ascii="Verdana" w:hAnsi="Verdana"/>
          <w:sz w:val="20"/>
          <w:szCs w:val="20"/>
        </w:rPr>
        <w:t>.</w:t>
      </w:r>
    </w:p>
    <w:p w:rsidR="000E1470" w:rsidRPr="00DF54E9" w:rsidRDefault="000E1470" w:rsidP="000E1470">
      <w:pPr>
        <w:pStyle w:val="ListParagraph"/>
        <w:spacing w:line="240" w:lineRule="auto"/>
        <w:ind w:left="1080"/>
        <w:rPr>
          <w:rFonts w:ascii="Verdana" w:hAnsi="Verdana"/>
          <w:i/>
          <w:sz w:val="20"/>
          <w:szCs w:val="20"/>
        </w:rPr>
      </w:pPr>
    </w:p>
    <w:p w:rsidR="00AD7FEB" w:rsidRDefault="00AD7FEB" w:rsidP="00AD7FEB">
      <w:pPr>
        <w:pStyle w:val="ListParagraph"/>
        <w:numPr>
          <w:ilvl w:val="0"/>
          <w:numId w:val="15"/>
        </w:numPr>
        <w:spacing w:line="240" w:lineRule="auto"/>
        <w:rPr>
          <w:rFonts w:ascii="Verdana" w:hAnsi="Verdana"/>
          <w:sz w:val="20"/>
          <w:szCs w:val="20"/>
        </w:rPr>
      </w:pPr>
      <w:r w:rsidRPr="00B13341">
        <w:rPr>
          <w:rFonts w:ascii="Verdana" w:hAnsi="Verdana"/>
          <w:sz w:val="20"/>
          <w:szCs w:val="20"/>
        </w:rPr>
        <w:t>Each Party shall bear its own costs, if any, for execution of its obligations under this Agreement</w:t>
      </w:r>
      <w:r w:rsidR="0082687B">
        <w:rPr>
          <w:rFonts w:ascii="Verdana" w:hAnsi="Verdana"/>
          <w:sz w:val="20"/>
          <w:szCs w:val="20"/>
        </w:rPr>
        <w:t>.</w:t>
      </w:r>
    </w:p>
    <w:p w:rsidR="0082687B" w:rsidRPr="0082687B" w:rsidRDefault="0082687B" w:rsidP="0082687B">
      <w:pPr>
        <w:pStyle w:val="ListParagraph"/>
        <w:rPr>
          <w:rFonts w:ascii="Verdana" w:hAnsi="Verdana"/>
          <w:sz w:val="20"/>
          <w:szCs w:val="20"/>
        </w:rPr>
      </w:pPr>
    </w:p>
    <w:p w:rsidR="00AD7FEB" w:rsidRDefault="00AD7FEB" w:rsidP="00AD7FEB">
      <w:pPr>
        <w:pStyle w:val="ListParagraph"/>
        <w:numPr>
          <w:ilvl w:val="0"/>
          <w:numId w:val="15"/>
        </w:numPr>
        <w:spacing w:line="240" w:lineRule="auto"/>
        <w:rPr>
          <w:rFonts w:ascii="Verdana" w:hAnsi="Verdana"/>
          <w:sz w:val="20"/>
          <w:szCs w:val="20"/>
        </w:rPr>
      </w:pPr>
      <w:r w:rsidRPr="00B13341">
        <w:rPr>
          <w:rFonts w:ascii="Verdana" w:hAnsi="Verdana"/>
          <w:sz w:val="20"/>
          <w:szCs w:val="20"/>
        </w:rPr>
        <w:t>Each Party shall have responsibility for supervision of its own employees, contractors, and volunteers</w:t>
      </w:r>
      <w:r w:rsidR="0082687B">
        <w:rPr>
          <w:rFonts w:ascii="Verdana" w:hAnsi="Verdana"/>
          <w:sz w:val="20"/>
          <w:szCs w:val="20"/>
        </w:rPr>
        <w:t>.</w:t>
      </w:r>
    </w:p>
    <w:p w:rsidR="0082687B" w:rsidRPr="00B13341" w:rsidRDefault="0082687B" w:rsidP="0082687B">
      <w:pPr>
        <w:pStyle w:val="ListParagraph"/>
        <w:spacing w:line="240" w:lineRule="auto"/>
        <w:ind w:left="1080"/>
        <w:rPr>
          <w:rFonts w:ascii="Verdana" w:hAnsi="Verdana"/>
          <w:sz w:val="20"/>
          <w:szCs w:val="20"/>
        </w:rPr>
      </w:pPr>
    </w:p>
    <w:p w:rsidR="00AD7FEB" w:rsidRDefault="00AD7FEB" w:rsidP="00AD7FEB">
      <w:pPr>
        <w:pStyle w:val="ListParagraph"/>
        <w:numPr>
          <w:ilvl w:val="0"/>
          <w:numId w:val="15"/>
        </w:numPr>
        <w:spacing w:line="240" w:lineRule="auto"/>
        <w:rPr>
          <w:rFonts w:ascii="Verdana" w:hAnsi="Verdana"/>
          <w:sz w:val="20"/>
          <w:szCs w:val="20"/>
        </w:rPr>
      </w:pPr>
      <w:r w:rsidRPr="00B13341">
        <w:rPr>
          <w:rFonts w:ascii="Verdana" w:hAnsi="Verdana"/>
          <w:sz w:val="20"/>
          <w:szCs w:val="20"/>
        </w:rPr>
        <w:t>Each Party shall adhere to its policies with respect to Child Abuse Prevention and training</w:t>
      </w:r>
      <w:r w:rsidR="006374AD">
        <w:rPr>
          <w:rFonts w:ascii="Verdana" w:hAnsi="Verdana"/>
          <w:sz w:val="20"/>
          <w:szCs w:val="20"/>
        </w:rPr>
        <w:t>.</w:t>
      </w:r>
    </w:p>
    <w:p w:rsidR="0082687B" w:rsidRPr="0082687B" w:rsidRDefault="0082687B" w:rsidP="0082687B">
      <w:pPr>
        <w:pStyle w:val="ListParagraph"/>
        <w:rPr>
          <w:rFonts w:ascii="Verdana" w:hAnsi="Verdana"/>
          <w:sz w:val="20"/>
          <w:szCs w:val="20"/>
        </w:rPr>
      </w:pPr>
    </w:p>
    <w:p w:rsidR="00AD7FEB" w:rsidRDefault="00AD7FEB" w:rsidP="00AD7FEB">
      <w:pPr>
        <w:pStyle w:val="ListParagraph"/>
        <w:numPr>
          <w:ilvl w:val="0"/>
          <w:numId w:val="15"/>
        </w:numPr>
        <w:spacing w:line="240" w:lineRule="auto"/>
        <w:rPr>
          <w:rFonts w:ascii="Verdana" w:hAnsi="Verdana"/>
          <w:sz w:val="20"/>
          <w:szCs w:val="20"/>
        </w:rPr>
      </w:pPr>
      <w:r w:rsidRPr="00B13341">
        <w:rPr>
          <w:rFonts w:ascii="Verdana" w:hAnsi="Verdana"/>
          <w:sz w:val="20"/>
          <w:szCs w:val="20"/>
        </w:rPr>
        <w:t>Each Party shall maintain appropriate insurance for its obligations under this Agreement</w:t>
      </w:r>
      <w:r w:rsidR="006374AD">
        <w:rPr>
          <w:rFonts w:ascii="Verdana" w:hAnsi="Verdana"/>
          <w:sz w:val="20"/>
          <w:szCs w:val="20"/>
        </w:rPr>
        <w:t>.</w:t>
      </w:r>
    </w:p>
    <w:p w:rsidR="0082687B" w:rsidRPr="0082687B" w:rsidRDefault="0082687B" w:rsidP="0082687B">
      <w:pPr>
        <w:pStyle w:val="ListParagraph"/>
        <w:rPr>
          <w:rFonts w:ascii="Verdana" w:hAnsi="Verdana"/>
          <w:sz w:val="20"/>
          <w:szCs w:val="20"/>
        </w:rPr>
      </w:pPr>
    </w:p>
    <w:p w:rsidR="00AD7FEB" w:rsidRDefault="00AD7FEB" w:rsidP="00AD7FEB">
      <w:pPr>
        <w:pStyle w:val="ListParagraph"/>
        <w:numPr>
          <w:ilvl w:val="0"/>
          <w:numId w:val="15"/>
        </w:numPr>
        <w:spacing w:line="240" w:lineRule="auto"/>
        <w:rPr>
          <w:rFonts w:ascii="Verdana" w:hAnsi="Verdana"/>
          <w:sz w:val="20"/>
          <w:szCs w:val="20"/>
        </w:rPr>
      </w:pPr>
      <w:r w:rsidRPr="00B13341">
        <w:rPr>
          <w:rFonts w:ascii="Verdana" w:hAnsi="Verdana"/>
          <w:sz w:val="20"/>
          <w:szCs w:val="20"/>
        </w:rPr>
        <w:t xml:space="preserve">The Parties agree that they are independent of each other and of </w:t>
      </w:r>
      <w:r w:rsidR="003E7EC5">
        <w:rPr>
          <w:rFonts w:ascii="Verdana" w:hAnsi="Verdana"/>
          <w:sz w:val="20"/>
          <w:szCs w:val="20"/>
        </w:rPr>
        <w:t xml:space="preserve">the </w:t>
      </w:r>
      <w:r w:rsidR="00B86551">
        <w:rPr>
          <w:rFonts w:ascii="Verdana" w:hAnsi="Verdana"/>
          <w:sz w:val="20"/>
          <w:szCs w:val="20"/>
        </w:rPr>
        <w:t>Convener</w:t>
      </w:r>
      <w:r w:rsidR="00567FE4">
        <w:rPr>
          <w:rFonts w:ascii="Verdana" w:hAnsi="Verdana"/>
          <w:sz w:val="20"/>
          <w:szCs w:val="20"/>
        </w:rPr>
        <w:t xml:space="preserve">; </w:t>
      </w:r>
      <w:r w:rsidRPr="00B13341">
        <w:rPr>
          <w:rFonts w:ascii="Verdana" w:hAnsi="Verdana"/>
          <w:sz w:val="20"/>
          <w:szCs w:val="20"/>
        </w:rPr>
        <w:t>neither Party shall be deemed an employee, servant, agent, partner</w:t>
      </w:r>
      <w:r w:rsidR="003E7EC5">
        <w:rPr>
          <w:rFonts w:ascii="Verdana" w:hAnsi="Verdana"/>
          <w:sz w:val="20"/>
          <w:szCs w:val="20"/>
        </w:rPr>
        <w:t>,</w:t>
      </w:r>
      <w:r w:rsidRPr="00B13341">
        <w:rPr>
          <w:rFonts w:ascii="Verdana" w:hAnsi="Verdana"/>
          <w:sz w:val="20"/>
          <w:szCs w:val="20"/>
        </w:rPr>
        <w:t xml:space="preserve"> or joint </w:t>
      </w:r>
      <w:proofErr w:type="spellStart"/>
      <w:r w:rsidRPr="00B13341">
        <w:rPr>
          <w:rFonts w:ascii="Verdana" w:hAnsi="Verdana"/>
          <w:sz w:val="20"/>
          <w:szCs w:val="20"/>
        </w:rPr>
        <w:t>venturer</w:t>
      </w:r>
      <w:proofErr w:type="spellEnd"/>
      <w:r w:rsidRPr="00B13341">
        <w:rPr>
          <w:rFonts w:ascii="Verdana" w:hAnsi="Verdana"/>
          <w:sz w:val="20"/>
          <w:szCs w:val="20"/>
        </w:rPr>
        <w:t xml:space="preserve"> of the other or of </w:t>
      </w:r>
      <w:r w:rsidR="00B86551">
        <w:rPr>
          <w:rFonts w:ascii="Verdana" w:hAnsi="Verdana"/>
          <w:sz w:val="20"/>
          <w:szCs w:val="20"/>
        </w:rPr>
        <w:t>Convener</w:t>
      </w:r>
      <w:r w:rsidR="006374AD">
        <w:rPr>
          <w:rFonts w:ascii="Verdana" w:hAnsi="Verdana"/>
          <w:sz w:val="20"/>
          <w:szCs w:val="20"/>
        </w:rPr>
        <w:t>.</w:t>
      </w:r>
    </w:p>
    <w:p w:rsidR="0082687B" w:rsidRPr="0082687B" w:rsidRDefault="0082687B" w:rsidP="0082687B">
      <w:pPr>
        <w:pStyle w:val="ListParagraph"/>
        <w:rPr>
          <w:rFonts w:ascii="Verdana" w:hAnsi="Verdana"/>
          <w:sz w:val="20"/>
          <w:szCs w:val="20"/>
        </w:rPr>
      </w:pPr>
    </w:p>
    <w:p w:rsidR="0082687B" w:rsidRPr="00E85204" w:rsidRDefault="006374AD" w:rsidP="00E85204">
      <w:pPr>
        <w:pStyle w:val="ListParagraph"/>
        <w:numPr>
          <w:ilvl w:val="0"/>
          <w:numId w:val="15"/>
        </w:numPr>
        <w:spacing w:line="240" w:lineRule="auto"/>
        <w:rPr>
          <w:rFonts w:ascii="Verdana" w:hAnsi="Verdana"/>
          <w:sz w:val="20"/>
          <w:szCs w:val="20"/>
        </w:rPr>
      </w:pPr>
      <w:r>
        <w:rPr>
          <w:rFonts w:ascii="Verdana" w:hAnsi="Verdana"/>
          <w:sz w:val="20"/>
          <w:szCs w:val="20"/>
        </w:rPr>
        <w:t>Each Party agrees it has obtained the appropriate authority to enter into this Agreement</w:t>
      </w:r>
      <w:r w:rsidR="0082687B">
        <w:rPr>
          <w:rFonts w:ascii="Verdana" w:hAnsi="Verdana"/>
          <w:sz w:val="20"/>
          <w:szCs w:val="20"/>
        </w:rPr>
        <w:t>.</w:t>
      </w:r>
    </w:p>
    <w:p w:rsidR="00AD2EE9" w:rsidRPr="00B13341" w:rsidRDefault="008D2945" w:rsidP="00AD2EE9">
      <w:pPr>
        <w:spacing w:line="240" w:lineRule="auto"/>
        <w:rPr>
          <w:rFonts w:ascii="Verdana" w:hAnsi="Verdana"/>
          <w:b/>
          <w:sz w:val="20"/>
          <w:szCs w:val="20"/>
          <w:u w:val="single"/>
        </w:rPr>
      </w:pPr>
      <w:r>
        <w:rPr>
          <w:rFonts w:ascii="Verdana" w:hAnsi="Verdana"/>
          <w:b/>
          <w:sz w:val="20"/>
          <w:szCs w:val="20"/>
          <w:u w:val="single"/>
        </w:rPr>
        <w:t>D</w:t>
      </w:r>
      <w:r w:rsidR="00AD7FEB" w:rsidRPr="00B13341">
        <w:rPr>
          <w:rFonts w:ascii="Verdana" w:hAnsi="Verdana"/>
          <w:b/>
          <w:sz w:val="20"/>
          <w:szCs w:val="20"/>
          <w:u w:val="single"/>
        </w:rPr>
        <w:t>uration of Agreement</w:t>
      </w:r>
      <w:r w:rsidR="00B13341" w:rsidRPr="00B13341">
        <w:rPr>
          <w:rFonts w:ascii="Verdana" w:hAnsi="Verdana"/>
          <w:b/>
          <w:sz w:val="20"/>
          <w:szCs w:val="20"/>
          <w:u w:val="single"/>
        </w:rPr>
        <w:t>; Amendments</w:t>
      </w:r>
    </w:p>
    <w:p w:rsidR="00AD7FEB" w:rsidRDefault="00AD7FEB" w:rsidP="00AD7FEB">
      <w:pPr>
        <w:pStyle w:val="ListParagraph"/>
        <w:numPr>
          <w:ilvl w:val="0"/>
          <w:numId w:val="17"/>
        </w:numPr>
        <w:spacing w:line="240" w:lineRule="auto"/>
        <w:rPr>
          <w:rFonts w:ascii="Verdana" w:hAnsi="Verdana"/>
          <w:sz w:val="20"/>
          <w:szCs w:val="20"/>
        </w:rPr>
      </w:pPr>
      <w:r w:rsidRPr="00B13341">
        <w:rPr>
          <w:rFonts w:ascii="Verdana" w:hAnsi="Verdana"/>
          <w:sz w:val="20"/>
          <w:szCs w:val="20"/>
        </w:rPr>
        <w:t>This Agreement is effective on ___________ and shall end on __________; the confidentiality provisions related to storage and disclosure of data shall survive the Agreement.</w:t>
      </w:r>
    </w:p>
    <w:p w:rsidR="0082687B" w:rsidRPr="00B13341" w:rsidRDefault="0082687B" w:rsidP="0082687B">
      <w:pPr>
        <w:pStyle w:val="ListParagraph"/>
        <w:spacing w:line="240" w:lineRule="auto"/>
        <w:ind w:left="1080"/>
        <w:rPr>
          <w:rFonts w:ascii="Verdana" w:hAnsi="Verdana"/>
          <w:sz w:val="20"/>
          <w:szCs w:val="20"/>
        </w:rPr>
      </w:pPr>
    </w:p>
    <w:p w:rsidR="00DF5123" w:rsidRDefault="00B13341" w:rsidP="00AD7FEB">
      <w:pPr>
        <w:pStyle w:val="ListParagraph"/>
        <w:numPr>
          <w:ilvl w:val="0"/>
          <w:numId w:val="17"/>
        </w:numPr>
        <w:spacing w:line="240" w:lineRule="auto"/>
        <w:rPr>
          <w:rFonts w:ascii="Verdana" w:hAnsi="Verdana"/>
          <w:sz w:val="20"/>
          <w:szCs w:val="20"/>
        </w:rPr>
      </w:pPr>
      <w:r w:rsidRPr="00B13341">
        <w:rPr>
          <w:rFonts w:ascii="Verdana" w:hAnsi="Verdana"/>
          <w:sz w:val="20"/>
          <w:szCs w:val="20"/>
        </w:rPr>
        <w:t>This Agreement is the entire agreement between the Parties and cannot be amended other than by written consent</w:t>
      </w:r>
      <w:r w:rsidR="0044179C">
        <w:rPr>
          <w:rFonts w:ascii="Verdana" w:hAnsi="Verdana"/>
          <w:sz w:val="20"/>
          <w:szCs w:val="20"/>
        </w:rPr>
        <w:t xml:space="preserve"> all Parties</w:t>
      </w:r>
      <w:r w:rsidRPr="00B13341">
        <w:rPr>
          <w:rFonts w:ascii="Verdana" w:hAnsi="Verdana"/>
          <w:sz w:val="20"/>
          <w:szCs w:val="20"/>
        </w:rPr>
        <w:t>.</w:t>
      </w:r>
    </w:p>
    <w:p w:rsidR="00E85204" w:rsidRDefault="00E85204" w:rsidP="00AD2EE9">
      <w:pPr>
        <w:spacing w:line="240" w:lineRule="auto"/>
        <w:rPr>
          <w:rFonts w:ascii="Verdana" w:hAnsi="Verdana"/>
          <w:b/>
          <w:sz w:val="20"/>
          <w:szCs w:val="20"/>
        </w:rPr>
      </w:pPr>
    </w:p>
    <w:p w:rsidR="00E85204" w:rsidRDefault="006374AD" w:rsidP="00AD2EE9">
      <w:pPr>
        <w:spacing w:line="240" w:lineRule="auto"/>
        <w:rPr>
          <w:rFonts w:ascii="Verdana" w:hAnsi="Verdana"/>
          <w:b/>
          <w:sz w:val="20"/>
          <w:szCs w:val="20"/>
        </w:rPr>
      </w:pPr>
      <w:r>
        <w:rPr>
          <w:rFonts w:ascii="Verdana" w:hAnsi="Verdana"/>
          <w:b/>
          <w:sz w:val="20"/>
          <w:szCs w:val="20"/>
        </w:rPr>
        <w:t xml:space="preserve">Entered into this </w:t>
      </w:r>
      <w:r w:rsidR="0082687B">
        <w:rPr>
          <w:rFonts w:ascii="Verdana" w:hAnsi="Verdana"/>
          <w:b/>
          <w:sz w:val="20"/>
          <w:szCs w:val="20"/>
        </w:rPr>
        <w:t>___________</w:t>
      </w:r>
      <w:r w:rsidR="00B140CE">
        <w:rPr>
          <w:rFonts w:ascii="Verdana" w:hAnsi="Verdana"/>
          <w:b/>
          <w:sz w:val="20"/>
          <w:szCs w:val="20"/>
        </w:rPr>
        <w:t>day of ______________</w:t>
      </w:r>
      <w:r w:rsidR="00A05310">
        <w:rPr>
          <w:rFonts w:ascii="Verdana" w:hAnsi="Verdana"/>
          <w:b/>
          <w:sz w:val="20"/>
          <w:szCs w:val="20"/>
        </w:rPr>
        <w:t>2019</w:t>
      </w:r>
      <w:bookmarkStart w:id="0" w:name="_GoBack"/>
      <w:bookmarkEnd w:id="0"/>
      <w:r>
        <w:rPr>
          <w:rFonts w:ascii="Verdana" w:hAnsi="Verdana"/>
          <w:b/>
          <w:sz w:val="20"/>
          <w:szCs w:val="20"/>
        </w:rPr>
        <w:t>:</w:t>
      </w:r>
    </w:p>
    <w:p w:rsidR="006374AD" w:rsidRDefault="006374AD" w:rsidP="00AD2EE9">
      <w:pPr>
        <w:spacing w:line="240" w:lineRule="auto"/>
        <w:rPr>
          <w:rFonts w:ascii="Verdana" w:hAnsi="Verdana"/>
          <w:b/>
          <w:sz w:val="20"/>
          <w:szCs w:val="20"/>
        </w:rPr>
      </w:pPr>
      <w:r>
        <w:rPr>
          <w:rFonts w:ascii="Verdana" w:hAnsi="Verdana"/>
          <w:b/>
          <w:sz w:val="20"/>
          <w:szCs w:val="20"/>
        </w:rPr>
        <w:t>School</w:t>
      </w:r>
      <w:r w:rsidR="002E5717">
        <w:rPr>
          <w:rFonts w:ascii="Verdana" w:hAnsi="Verdana"/>
          <w:b/>
          <w:sz w:val="20"/>
          <w:szCs w:val="20"/>
        </w:rPr>
        <w: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B86551">
        <w:rPr>
          <w:rFonts w:ascii="Verdana" w:hAnsi="Verdana"/>
          <w:b/>
          <w:sz w:val="20"/>
          <w:szCs w:val="20"/>
        </w:rPr>
        <w:t>Convener</w:t>
      </w:r>
      <w:r w:rsidR="002E5717">
        <w:rPr>
          <w:rFonts w:ascii="Verdana" w:hAnsi="Verdana"/>
          <w:b/>
          <w:sz w:val="20"/>
          <w:szCs w:val="20"/>
        </w:rPr>
        <w:t>:</w:t>
      </w:r>
    </w:p>
    <w:p w:rsidR="00FC0373" w:rsidRDefault="00FC0373" w:rsidP="00FC0373">
      <w:pPr>
        <w:spacing w:after="0" w:line="240" w:lineRule="auto"/>
        <w:rPr>
          <w:rFonts w:ascii="Verdana" w:hAnsi="Verdana"/>
          <w:b/>
          <w:sz w:val="20"/>
          <w:szCs w:val="20"/>
        </w:rPr>
      </w:pPr>
      <w:r>
        <w:rPr>
          <w:rFonts w:ascii="Verdana" w:hAnsi="Verdana"/>
          <w:b/>
          <w:sz w:val="20"/>
          <w:szCs w:val="20"/>
        </w:rPr>
        <w:t>_________________________</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______________________</w:t>
      </w:r>
    </w:p>
    <w:p w:rsidR="00FC0373" w:rsidRDefault="00FC0373" w:rsidP="00FC0373">
      <w:pPr>
        <w:spacing w:line="240" w:lineRule="auto"/>
        <w:rPr>
          <w:rFonts w:ascii="Verdana" w:hAnsi="Verdana"/>
          <w:sz w:val="20"/>
          <w:szCs w:val="20"/>
        </w:rPr>
      </w:pPr>
      <w:r>
        <w:rPr>
          <w:rFonts w:ascii="Verdana" w:hAnsi="Verdana"/>
          <w:sz w:val="20"/>
          <w:szCs w:val="20"/>
        </w:rPr>
        <w:t>Signature</w:t>
      </w:r>
      <w:r w:rsidRPr="002E5717">
        <w:rPr>
          <w:rFonts w:ascii="Verdana" w:hAnsi="Verdana"/>
          <w:sz w:val="20"/>
          <w:szCs w:val="20"/>
        </w:rPr>
        <w:tab/>
      </w:r>
      <w:r w:rsidRPr="002E5717">
        <w:rPr>
          <w:rFonts w:ascii="Verdana" w:hAnsi="Verdana"/>
          <w:sz w:val="20"/>
          <w:szCs w:val="20"/>
        </w:rPr>
        <w:tab/>
      </w:r>
      <w:r w:rsidRPr="002E5717">
        <w:rPr>
          <w:rFonts w:ascii="Verdana" w:hAnsi="Verdana"/>
          <w:sz w:val="20"/>
          <w:szCs w:val="20"/>
        </w:rPr>
        <w:tab/>
      </w:r>
      <w:r w:rsidRPr="002E5717">
        <w:rPr>
          <w:rFonts w:ascii="Verdana" w:hAnsi="Verdana"/>
          <w:sz w:val="20"/>
          <w:szCs w:val="20"/>
        </w:rPr>
        <w:tab/>
      </w:r>
      <w:r w:rsidRPr="002E5717">
        <w:rPr>
          <w:rFonts w:ascii="Verdana" w:hAnsi="Verdana"/>
          <w:sz w:val="20"/>
          <w:szCs w:val="20"/>
        </w:rPr>
        <w:tab/>
      </w:r>
      <w:r w:rsidRPr="002E5717">
        <w:rPr>
          <w:rFonts w:ascii="Verdana" w:hAnsi="Verdana"/>
          <w:sz w:val="20"/>
          <w:szCs w:val="20"/>
        </w:rPr>
        <w:tab/>
      </w:r>
      <w:r>
        <w:rPr>
          <w:rFonts w:ascii="Verdana" w:hAnsi="Verdana"/>
          <w:sz w:val="20"/>
          <w:szCs w:val="20"/>
        </w:rPr>
        <w:tab/>
      </w:r>
      <w:proofErr w:type="spellStart"/>
      <w:r>
        <w:rPr>
          <w:rFonts w:ascii="Verdana" w:hAnsi="Verdana"/>
          <w:sz w:val="20"/>
          <w:szCs w:val="20"/>
        </w:rPr>
        <w:t>Signature</w:t>
      </w:r>
      <w:proofErr w:type="spellEnd"/>
    </w:p>
    <w:p w:rsidR="0040777A" w:rsidRDefault="0040777A" w:rsidP="0040777A">
      <w:pPr>
        <w:spacing w:after="0" w:line="240" w:lineRule="auto"/>
        <w:rPr>
          <w:rFonts w:ascii="Verdana" w:hAnsi="Verdana"/>
          <w:sz w:val="20"/>
          <w:szCs w:val="20"/>
        </w:rPr>
      </w:pPr>
      <w:r>
        <w:rPr>
          <w:rFonts w:ascii="Verdana" w:hAnsi="Verdana"/>
          <w:sz w:val="20"/>
          <w:szCs w:val="20"/>
        </w:rPr>
        <w:t>Superintendent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Exec. Director/CEO</w:t>
      </w:r>
    </w:p>
    <w:p w:rsidR="0040777A" w:rsidRDefault="0040777A" w:rsidP="0040777A">
      <w:pPr>
        <w:tabs>
          <w:tab w:val="left" w:pos="5760"/>
        </w:tabs>
        <w:spacing w:after="0" w:line="240" w:lineRule="auto"/>
        <w:rPr>
          <w:rFonts w:ascii="Verdana" w:hAnsi="Verdana"/>
          <w:sz w:val="20"/>
          <w:szCs w:val="20"/>
        </w:rPr>
      </w:pPr>
      <w:r>
        <w:rPr>
          <w:rFonts w:ascii="Verdana" w:hAnsi="Verdana"/>
          <w:sz w:val="20"/>
          <w:szCs w:val="20"/>
        </w:rPr>
        <w:t>School District</w:t>
      </w:r>
      <w:r>
        <w:rPr>
          <w:rFonts w:ascii="Verdana" w:hAnsi="Verdana"/>
          <w:sz w:val="20"/>
          <w:szCs w:val="20"/>
        </w:rPr>
        <w:tab/>
        <w:t>Organization</w:t>
      </w:r>
    </w:p>
    <w:p w:rsidR="0040777A" w:rsidRDefault="0040777A" w:rsidP="0040777A">
      <w:pPr>
        <w:tabs>
          <w:tab w:val="left" w:pos="5760"/>
        </w:tabs>
        <w:spacing w:after="0" w:line="240" w:lineRule="auto"/>
        <w:rPr>
          <w:rFonts w:ascii="Verdana" w:hAnsi="Verdana"/>
          <w:sz w:val="20"/>
          <w:szCs w:val="20"/>
        </w:rPr>
      </w:pPr>
      <w:r>
        <w:rPr>
          <w:rFonts w:ascii="Verdana" w:hAnsi="Verdana"/>
          <w:sz w:val="20"/>
          <w:szCs w:val="20"/>
        </w:rPr>
        <w:t>Address</w:t>
      </w:r>
      <w:r>
        <w:rPr>
          <w:rFonts w:ascii="Verdana" w:hAnsi="Verdana"/>
          <w:sz w:val="20"/>
          <w:szCs w:val="20"/>
        </w:rPr>
        <w:tab/>
      </w:r>
      <w:proofErr w:type="spellStart"/>
      <w:r>
        <w:rPr>
          <w:rFonts w:ascii="Verdana" w:hAnsi="Verdana"/>
          <w:sz w:val="20"/>
          <w:szCs w:val="20"/>
        </w:rPr>
        <w:t>Address</w:t>
      </w:r>
      <w:proofErr w:type="spellEnd"/>
    </w:p>
    <w:p w:rsidR="0040777A" w:rsidRDefault="0040777A" w:rsidP="0040777A">
      <w:pPr>
        <w:tabs>
          <w:tab w:val="left" w:pos="5760"/>
        </w:tabs>
        <w:spacing w:after="0" w:line="240" w:lineRule="auto"/>
        <w:rPr>
          <w:rFonts w:ascii="Verdana" w:hAnsi="Verdana"/>
          <w:sz w:val="20"/>
          <w:szCs w:val="20"/>
        </w:rPr>
      </w:pPr>
      <w:r>
        <w:rPr>
          <w:rFonts w:ascii="Verdana" w:hAnsi="Verdana"/>
          <w:sz w:val="20"/>
          <w:szCs w:val="20"/>
        </w:rPr>
        <w:t>Phone Number</w:t>
      </w:r>
      <w:r>
        <w:rPr>
          <w:rFonts w:ascii="Verdana" w:hAnsi="Verdana"/>
          <w:sz w:val="20"/>
          <w:szCs w:val="20"/>
        </w:rPr>
        <w:tab/>
        <w:t>Phone Number</w:t>
      </w:r>
    </w:p>
    <w:p w:rsidR="0040777A" w:rsidRPr="002E5717" w:rsidRDefault="0040777A" w:rsidP="0040777A">
      <w:pPr>
        <w:tabs>
          <w:tab w:val="left" w:pos="5760"/>
        </w:tabs>
        <w:spacing w:after="0" w:line="240" w:lineRule="auto"/>
        <w:rPr>
          <w:rFonts w:ascii="Verdana" w:hAnsi="Verdana"/>
          <w:sz w:val="20"/>
          <w:szCs w:val="20"/>
        </w:rPr>
      </w:pPr>
      <w:r>
        <w:rPr>
          <w:rFonts w:ascii="Verdana" w:hAnsi="Verdana"/>
          <w:sz w:val="20"/>
          <w:szCs w:val="20"/>
        </w:rPr>
        <w:t>E-mail Address</w:t>
      </w:r>
      <w:r>
        <w:rPr>
          <w:rFonts w:ascii="Verdana" w:hAnsi="Verdana"/>
          <w:sz w:val="20"/>
          <w:szCs w:val="20"/>
        </w:rPr>
        <w:tab/>
        <w:t>E-mail Address</w:t>
      </w:r>
    </w:p>
    <w:p w:rsidR="006374AD" w:rsidRDefault="006374AD" w:rsidP="006374AD">
      <w:pPr>
        <w:spacing w:line="240" w:lineRule="auto"/>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sectPr w:rsidR="006374AD" w:rsidSect="00E85204">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E8" w:rsidRDefault="000926E8" w:rsidP="007A6B10">
      <w:pPr>
        <w:spacing w:after="0" w:line="240" w:lineRule="auto"/>
      </w:pPr>
      <w:r>
        <w:separator/>
      </w:r>
    </w:p>
  </w:endnote>
  <w:endnote w:type="continuationSeparator" w:id="0">
    <w:p w:rsidR="000926E8" w:rsidRDefault="000926E8" w:rsidP="007A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557234"/>
      <w:docPartObj>
        <w:docPartGallery w:val="Page Numbers (Bottom of Page)"/>
        <w:docPartUnique/>
      </w:docPartObj>
    </w:sdtPr>
    <w:sdtEndPr>
      <w:rPr>
        <w:rFonts w:ascii="Verdana" w:hAnsi="Verdana"/>
        <w:noProof/>
      </w:rPr>
    </w:sdtEndPr>
    <w:sdtContent>
      <w:p w:rsidR="00AD1A2D" w:rsidRPr="00DA0012" w:rsidRDefault="00B0702B">
        <w:pPr>
          <w:pStyle w:val="Footer"/>
          <w:jc w:val="center"/>
          <w:rPr>
            <w:rFonts w:ascii="Verdana" w:hAnsi="Verdana"/>
          </w:rPr>
        </w:pPr>
        <w:r w:rsidRPr="00DA0012">
          <w:rPr>
            <w:rFonts w:ascii="Verdana" w:hAnsi="Verdana"/>
          </w:rPr>
          <w:fldChar w:fldCharType="begin"/>
        </w:r>
        <w:r w:rsidR="00AD1A2D" w:rsidRPr="00DA0012">
          <w:rPr>
            <w:rFonts w:ascii="Verdana" w:hAnsi="Verdana"/>
          </w:rPr>
          <w:instrText xml:space="preserve"> PAGE   \* MERGEFORMAT </w:instrText>
        </w:r>
        <w:r w:rsidRPr="00DA0012">
          <w:rPr>
            <w:rFonts w:ascii="Verdana" w:hAnsi="Verdana"/>
          </w:rPr>
          <w:fldChar w:fldCharType="separate"/>
        </w:r>
        <w:r w:rsidR="003E7EC5">
          <w:rPr>
            <w:rFonts w:ascii="Verdana" w:hAnsi="Verdana"/>
            <w:noProof/>
          </w:rPr>
          <w:t>1</w:t>
        </w:r>
        <w:r w:rsidRPr="00DA0012">
          <w:rPr>
            <w:rFonts w:ascii="Verdana" w:hAnsi="Verdana"/>
            <w:noProof/>
          </w:rPr>
          <w:fldChar w:fldCharType="end"/>
        </w:r>
      </w:p>
    </w:sdtContent>
  </w:sdt>
  <w:p w:rsidR="00AD1A2D" w:rsidRDefault="00AD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E8" w:rsidRDefault="000926E8" w:rsidP="007A6B10">
      <w:pPr>
        <w:spacing w:after="0" w:line="240" w:lineRule="auto"/>
      </w:pPr>
      <w:r>
        <w:separator/>
      </w:r>
    </w:p>
  </w:footnote>
  <w:footnote w:type="continuationSeparator" w:id="0">
    <w:p w:rsidR="000926E8" w:rsidRDefault="000926E8" w:rsidP="007A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A34"/>
    <w:multiLevelType w:val="hybridMultilevel"/>
    <w:tmpl w:val="FE8C0016"/>
    <w:lvl w:ilvl="0" w:tplc="E63628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D3DEF"/>
    <w:multiLevelType w:val="hybridMultilevel"/>
    <w:tmpl w:val="19FE94E0"/>
    <w:lvl w:ilvl="0" w:tplc="23F265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C1314AA"/>
    <w:multiLevelType w:val="hybridMultilevel"/>
    <w:tmpl w:val="690C6440"/>
    <w:lvl w:ilvl="0" w:tplc="C91833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3F3141"/>
    <w:multiLevelType w:val="hybridMultilevel"/>
    <w:tmpl w:val="93AEF422"/>
    <w:lvl w:ilvl="0" w:tplc="B134902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7800072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0227D1"/>
    <w:multiLevelType w:val="hybridMultilevel"/>
    <w:tmpl w:val="736EAF6C"/>
    <w:lvl w:ilvl="0" w:tplc="01A472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96975"/>
    <w:multiLevelType w:val="hybridMultilevel"/>
    <w:tmpl w:val="6C24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1279F"/>
    <w:multiLevelType w:val="hybridMultilevel"/>
    <w:tmpl w:val="71A89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56193"/>
    <w:multiLevelType w:val="hybridMultilevel"/>
    <w:tmpl w:val="41BEA32C"/>
    <w:lvl w:ilvl="0" w:tplc="C5F039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F2CEE"/>
    <w:multiLevelType w:val="hybridMultilevel"/>
    <w:tmpl w:val="5D6A3744"/>
    <w:lvl w:ilvl="0" w:tplc="F71C8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B9220B"/>
    <w:multiLevelType w:val="hybridMultilevel"/>
    <w:tmpl w:val="9ED8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87BD0"/>
    <w:multiLevelType w:val="hybridMultilevel"/>
    <w:tmpl w:val="89A26EA4"/>
    <w:lvl w:ilvl="0" w:tplc="3DECD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D2322"/>
    <w:multiLevelType w:val="hybridMultilevel"/>
    <w:tmpl w:val="B680D54A"/>
    <w:lvl w:ilvl="0" w:tplc="6394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121327"/>
    <w:multiLevelType w:val="hybridMultilevel"/>
    <w:tmpl w:val="D58862EC"/>
    <w:lvl w:ilvl="0" w:tplc="600C48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71CFD"/>
    <w:multiLevelType w:val="hybridMultilevel"/>
    <w:tmpl w:val="77EE4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4202EA"/>
    <w:multiLevelType w:val="hybridMultilevel"/>
    <w:tmpl w:val="43F44920"/>
    <w:lvl w:ilvl="0" w:tplc="CD68C6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550573"/>
    <w:multiLevelType w:val="hybridMultilevel"/>
    <w:tmpl w:val="53CC0A2A"/>
    <w:lvl w:ilvl="0" w:tplc="B1349022">
      <w:start w:val="1"/>
      <w:numFmt w:val="decimal"/>
      <w:lvlText w:val="%1."/>
      <w:lvlJc w:val="left"/>
      <w:pPr>
        <w:ind w:left="4140" w:hanging="360"/>
      </w:pPr>
      <w:rPr>
        <w:rFonts w:hint="default"/>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770F58E5"/>
    <w:multiLevelType w:val="hybridMultilevel"/>
    <w:tmpl w:val="CD1640D0"/>
    <w:lvl w:ilvl="0" w:tplc="1668F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224C8D"/>
    <w:multiLevelType w:val="hybridMultilevel"/>
    <w:tmpl w:val="93EC4150"/>
    <w:lvl w:ilvl="0" w:tplc="A44CA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12"/>
  </w:num>
  <w:num w:numId="5">
    <w:abstractNumId w:val="17"/>
  </w:num>
  <w:num w:numId="6">
    <w:abstractNumId w:val="10"/>
  </w:num>
  <w:num w:numId="7">
    <w:abstractNumId w:val="5"/>
  </w:num>
  <w:num w:numId="8">
    <w:abstractNumId w:val="0"/>
  </w:num>
  <w:num w:numId="9">
    <w:abstractNumId w:val="8"/>
  </w:num>
  <w:num w:numId="10">
    <w:abstractNumId w:val="7"/>
  </w:num>
  <w:num w:numId="11">
    <w:abstractNumId w:val="4"/>
  </w:num>
  <w:num w:numId="12">
    <w:abstractNumId w:val="13"/>
  </w:num>
  <w:num w:numId="13">
    <w:abstractNumId w:val="16"/>
  </w:num>
  <w:num w:numId="14">
    <w:abstractNumId w:val="2"/>
  </w:num>
  <w:num w:numId="15">
    <w:abstractNumId w:val="14"/>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C7"/>
    <w:rsid w:val="00014C4B"/>
    <w:rsid w:val="00054872"/>
    <w:rsid w:val="00064EED"/>
    <w:rsid w:val="000926E8"/>
    <w:rsid w:val="000948B2"/>
    <w:rsid w:val="000E1470"/>
    <w:rsid w:val="0010200F"/>
    <w:rsid w:val="00107144"/>
    <w:rsid w:val="00141B50"/>
    <w:rsid w:val="001771AB"/>
    <w:rsid w:val="00195DCD"/>
    <w:rsid w:val="001B066F"/>
    <w:rsid w:val="001D4060"/>
    <w:rsid w:val="001D7EA7"/>
    <w:rsid w:val="002D461F"/>
    <w:rsid w:val="002E5717"/>
    <w:rsid w:val="002F75BA"/>
    <w:rsid w:val="003122F2"/>
    <w:rsid w:val="00350B8A"/>
    <w:rsid w:val="00360E94"/>
    <w:rsid w:val="003659B9"/>
    <w:rsid w:val="00383517"/>
    <w:rsid w:val="00393DC1"/>
    <w:rsid w:val="00396245"/>
    <w:rsid w:val="003A0AFB"/>
    <w:rsid w:val="003D3E56"/>
    <w:rsid w:val="003D4AEC"/>
    <w:rsid w:val="003E336A"/>
    <w:rsid w:val="003E7EC5"/>
    <w:rsid w:val="0040777A"/>
    <w:rsid w:val="00414236"/>
    <w:rsid w:val="00415FD1"/>
    <w:rsid w:val="0044179C"/>
    <w:rsid w:val="00444AFC"/>
    <w:rsid w:val="00483C96"/>
    <w:rsid w:val="004D081B"/>
    <w:rsid w:val="0052358E"/>
    <w:rsid w:val="00567FE4"/>
    <w:rsid w:val="00580785"/>
    <w:rsid w:val="0058138E"/>
    <w:rsid w:val="005E19FA"/>
    <w:rsid w:val="006374AD"/>
    <w:rsid w:val="00647CD5"/>
    <w:rsid w:val="00650FAD"/>
    <w:rsid w:val="006764BF"/>
    <w:rsid w:val="0070458D"/>
    <w:rsid w:val="00794B85"/>
    <w:rsid w:val="007A6B10"/>
    <w:rsid w:val="00811E4E"/>
    <w:rsid w:val="0082687B"/>
    <w:rsid w:val="00863669"/>
    <w:rsid w:val="008C2DF1"/>
    <w:rsid w:val="008D2945"/>
    <w:rsid w:val="008D7B6B"/>
    <w:rsid w:val="00900D22"/>
    <w:rsid w:val="0091151C"/>
    <w:rsid w:val="00944C92"/>
    <w:rsid w:val="009807EE"/>
    <w:rsid w:val="009C4C44"/>
    <w:rsid w:val="00A05310"/>
    <w:rsid w:val="00A46C9E"/>
    <w:rsid w:val="00A644E7"/>
    <w:rsid w:val="00A86256"/>
    <w:rsid w:val="00AD1A2D"/>
    <w:rsid w:val="00AD2EE9"/>
    <w:rsid w:val="00AD7FEB"/>
    <w:rsid w:val="00AE4CD1"/>
    <w:rsid w:val="00AF3F09"/>
    <w:rsid w:val="00B0702B"/>
    <w:rsid w:val="00B13341"/>
    <w:rsid w:val="00B140CE"/>
    <w:rsid w:val="00B34097"/>
    <w:rsid w:val="00B71C34"/>
    <w:rsid w:val="00B86551"/>
    <w:rsid w:val="00BB11A5"/>
    <w:rsid w:val="00C4243C"/>
    <w:rsid w:val="00C461A4"/>
    <w:rsid w:val="00C555F5"/>
    <w:rsid w:val="00C90701"/>
    <w:rsid w:val="00CD6484"/>
    <w:rsid w:val="00CE30FA"/>
    <w:rsid w:val="00CF7931"/>
    <w:rsid w:val="00D02C8D"/>
    <w:rsid w:val="00D579B6"/>
    <w:rsid w:val="00DA0012"/>
    <w:rsid w:val="00DA271F"/>
    <w:rsid w:val="00DD3A01"/>
    <w:rsid w:val="00DF5123"/>
    <w:rsid w:val="00DF54E9"/>
    <w:rsid w:val="00E85204"/>
    <w:rsid w:val="00EA5E91"/>
    <w:rsid w:val="00EC53C7"/>
    <w:rsid w:val="00F10D7F"/>
    <w:rsid w:val="00F932DD"/>
    <w:rsid w:val="00FB22D7"/>
    <w:rsid w:val="00FC0373"/>
    <w:rsid w:val="00FC5973"/>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7302"/>
  <w15:docId w15:val="{6A80AF80-10C2-4529-AE14-77D36364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71F"/>
  </w:style>
  <w:style w:type="paragraph" w:styleId="Heading1">
    <w:name w:val="heading 1"/>
    <w:basedOn w:val="Normal"/>
    <w:next w:val="Normal"/>
    <w:link w:val="Heading1Char"/>
    <w:uiPriority w:val="9"/>
    <w:qFormat/>
    <w:rsid w:val="00A86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91"/>
    <w:pPr>
      <w:ind w:left="720"/>
      <w:contextualSpacing/>
    </w:pPr>
  </w:style>
  <w:style w:type="paragraph" w:styleId="BalloonText">
    <w:name w:val="Balloon Text"/>
    <w:basedOn w:val="Normal"/>
    <w:link w:val="BalloonTextChar"/>
    <w:uiPriority w:val="99"/>
    <w:semiHidden/>
    <w:unhideWhenUsed/>
    <w:rsid w:val="00AF3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09"/>
    <w:rPr>
      <w:rFonts w:ascii="Tahoma" w:hAnsi="Tahoma" w:cs="Tahoma"/>
      <w:sz w:val="16"/>
      <w:szCs w:val="16"/>
    </w:rPr>
  </w:style>
  <w:style w:type="paragraph" w:styleId="Header">
    <w:name w:val="header"/>
    <w:basedOn w:val="Normal"/>
    <w:link w:val="HeaderChar"/>
    <w:uiPriority w:val="99"/>
    <w:unhideWhenUsed/>
    <w:rsid w:val="007A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10"/>
  </w:style>
  <w:style w:type="paragraph" w:styleId="Footer">
    <w:name w:val="footer"/>
    <w:basedOn w:val="Normal"/>
    <w:link w:val="FooterChar"/>
    <w:uiPriority w:val="99"/>
    <w:unhideWhenUsed/>
    <w:rsid w:val="007A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10"/>
  </w:style>
  <w:style w:type="character" w:customStyle="1" w:styleId="Heading1Char">
    <w:name w:val="Heading 1 Char"/>
    <w:basedOn w:val="DefaultParagraphFont"/>
    <w:link w:val="Heading1"/>
    <w:uiPriority w:val="9"/>
    <w:rsid w:val="00A862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3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42B2-8EDA-4DB2-BC54-8E853E4A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Kelsey Webb</cp:lastModifiedBy>
  <cp:revision>2</cp:revision>
  <cp:lastPrinted>2015-01-22T20:58:00Z</cp:lastPrinted>
  <dcterms:created xsi:type="dcterms:W3CDTF">2019-01-28T18:30:00Z</dcterms:created>
  <dcterms:modified xsi:type="dcterms:W3CDTF">2019-01-28T18:30:00Z</dcterms:modified>
</cp:coreProperties>
</file>